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1" w:type="dxa"/>
        <w:tblLayout w:type="fixed"/>
        <w:tblLook w:val="04A0" w:firstRow="1" w:lastRow="0" w:firstColumn="1" w:lastColumn="0" w:noHBand="0" w:noVBand="1"/>
      </w:tblPr>
      <w:tblGrid>
        <w:gridCol w:w="3369"/>
        <w:gridCol w:w="5812"/>
      </w:tblGrid>
      <w:tr w:rsidR="0007684F" w:rsidRPr="0007684F" w:rsidTr="0049285B">
        <w:tc>
          <w:tcPr>
            <w:tcW w:w="3369" w:type="dxa"/>
            <w:hideMark/>
          </w:tcPr>
          <w:p w:rsidR="003435EB" w:rsidRPr="0007684F" w:rsidRDefault="003435EB" w:rsidP="0049285B">
            <w:pPr>
              <w:spacing w:after="0" w:line="240" w:lineRule="auto"/>
              <w:jc w:val="center"/>
              <w:rPr>
                <w:rFonts w:eastAsia="Times New Roman"/>
                <w:sz w:val="26"/>
                <w:szCs w:val="20"/>
              </w:rPr>
            </w:pPr>
            <w:bookmarkStart w:id="0" w:name="_GoBack"/>
            <w:bookmarkEnd w:id="0"/>
            <w:r w:rsidRPr="0007684F">
              <w:rPr>
                <w:sz w:val="26"/>
              </w:rPr>
              <w:t>UBND TỈNH QUẢNG NGÃI</w:t>
            </w:r>
          </w:p>
          <w:p w:rsidR="003435EB" w:rsidRPr="0007684F" w:rsidRDefault="003435EB" w:rsidP="0049285B">
            <w:pPr>
              <w:spacing w:after="0" w:line="240" w:lineRule="auto"/>
              <w:jc w:val="center"/>
            </w:pPr>
            <w:r w:rsidRPr="0007684F">
              <w:rPr>
                <w:b/>
                <w:sz w:val="26"/>
              </w:rPr>
              <w:t>SỞ NỘI VỤ</w:t>
            </w:r>
          </w:p>
        </w:tc>
        <w:tc>
          <w:tcPr>
            <w:tcW w:w="5812" w:type="dxa"/>
            <w:hideMark/>
          </w:tcPr>
          <w:p w:rsidR="003435EB" w:rsidRPr="0007684F" w:rsidRDefault="003435EB" w:rsidP="0049285B">
            <w:pPr>
              <w:spacing w:after="0" w:line="240" w:lineRule="auto"/>
              <w:jc w:val="center"/>
              <w:rPr>
                <w:rFonts w:eastAsia="Times New Roman"/>
                <w:b/>
                <w:sz w:val="26"/>
                <w:szCs w:val="20"/>
              </w:rPr>
            </w:pPr>
            <w:r w:rsidRPr="0007684F">
              <w:rPr>
                <w:b/>
                <w:sz w:val="26"/>
              </w:rPr>
              <w:t>CỘNG HÒA XÃ HỘI CHỦ NGHĨA VIỆT NAM</w:t>
            </w:r>
          </w:p>
          <w:p w:rsidR="003435EB" w:rsidRPr="0007684F" w:rsidRDefault="003435EB" w:rsidP="0049285B">
            <w:pPr>
              <w:spacing w:after="0" w:line="240" w:lineRule="auto"/>
              <w:jc w:val="center"/>
            </w:pPr>
            <w:r w:rsidRPr="0007684F">
              <w:rPr>
                <w:b/>
                <w:sz w:val="26"/>
              </w:rPr>
              <w:t>Độc lập - Tự do - Hạnh phúc</w:t>
            </w:r>
          </w:p>
        </w:tc>
      </w:tr>
      <w:tr w:rsidR="0007684F" w:rsidRPr="0007684F" w:rsidTr="0049285B">
        <w:tc>
          <w:tcPr>
            <w:tcW w:w="3369" w:type="dxa"/>
            <w:hideMark/>
          </w:tcPr>
          <w:p w:rsidR="003435EB" w:rsidRPr="0007684F" w:rsidRDefault="00FD3655" w:rsidP="0049285B">
            <w:pPr>
              <w:spacing w:after="0" w:line="240" w:lineRule="auto"/>
              <w:jc w:val="center"/>
              <w:rPr>
                <w:sz w:val="20"/>
              </w:rPr>
            </w:pPr>
            <w:r>
              <w:rPr>
                <w:rFonts w:eastAsia="Times New Roman"/>
                <w:noProof/>
                <w:szCs w:val="20"/>
              </w:rPr>
              <mc:AlternateContent>
                <mc:Choice Requires="wps">
                  <w:drawing>
                    <wp:anchor distT="0" distB="0" distL="114300" distR="114300" simplePos="0" relativeHeight="251681280" behindDoc="0" locked="0" layoutInCell="0" allowOverlap="1" wp14:anchorId="136E6BC1">
                      <wp:simplePos x="0" y="0"/>
                      <wp:positionH relativeFrom="column">
                        <wp:posOffset>2999740</wp:posOffset>
                      </wp:positionH>
                      <wp:positionV relativeFrom="paragraph">
                        <wp:posOffset>27305</wp:posOffset>
                      </wp:positionV>
                      <wp:extent cx="1871980" cy="0"/>
                      <wp:effectExtent l="8890" t="8255" r="5080" b="1079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2.15pt" to="383.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I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" o:allowincell="f"/>
                  </w:pict>
                </mc:Fallback>
              </mc:AlternateContent>
            </w:r>
            <w:r>
              <w:rPr>
                <w:rFonts w:eastAsia="Times New Roman"/>
                <w:noProof/>
                <w:szCs w:val="20"/>
              </w:rPr>
              <mc:AlternateContent>
                <mc:Choice Requires="wps">
                  <w:drawing>
                    <wp:anchor distT="0" distB="0" distL="114300" distR="114300" simplePos="0" relativeHeight="251680256" behindDoc="0" locked="0" layoutInCell="0" allowOverlap="1" wp14:anchorId="0E287B38">
                      <wp:simplePos x="0" y="0"/>
                      <wp:positionH relativeFrom="column">
                        <wp:posOffset>772160</wp:posOffset>
                      </wp:positionH>
                      <wp:positionV relativeFrom="paragraph">
                        <wp:posOffset>27305</wp:posOffset>
                      </wp:positionV>
                      <wp:extent cx="396240" cy="0"/>
                      <wp:effectExtent l="10160" t="8255" r="12700" b="1079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5pt" to="9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EI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" o:allowincell="f"/>
                  </w:pict>
                </mc:Fallback>
              </mc:AlternateContent>
            </w:r>
          </w:p>
        </w:tc>
        <w:tc>
          <w:tcPr>
            <w:tcW w:w="5812" w:type="dxa"/>
          </w:tcPr>
          <w:p w:rsidR="003435EB" w:rsidRPr="0007684F" w:rsidRDefault="003435EB" w:rsidP="0049285B">
            <w:pPr>
              <w:spacing w:after="0" w:line="240" w:lineRule="auto"/>
            </w:pPr>
          </w:p>
        </w:tc>
      </w:tr>
      <w:tr w:rsidR="0007684F" w:rsidRPr="0007684F" w:rsidTr="0049285B">
        <w:tc>
          <w:tcPr>
            <w:tcW w:w="3369" w:type="dxa"/>
            <w:hideMark/>
          </w:tcPr>
          <w:p w:rsidR="003435EB" w:rsidRPr="0007684F" w:rsidRDefault="003435EB" w:rsidP="0049285B">
            <w:pPr>
              <w:spacing w:after="0" w:line="240" w:lineRule="auto"/>
              <w:jc w:val="center"/>
              <w:rPr>
                <w:szCs w:val="28"/>
              </w:rPr>
            </w:pPr>
            <w:r w:rsidRPr="0007684F">
              <w:rPr>
                <w:szCs w:val="28"/>
              </w:rPr>
              <w:t>Số</w:t>
            </w:r>
            <w:r w:rsidR="001365B1" w:rsidRPr="0007684F">
              <w:rPr>
                <w:szCs w:val="28"/>
              </w:rPr>
              <w:t xml:space="preserve">:       </w:t>
            </w:r>
            <w:r w:rsidRPr="0007684F">
              <w:rPr>
                <w:szCs w:val="28"/>
              </w:rPr>
              <w:t xml:space="preserve">  /TTr-SNV</w:t>
            </w:r>
          </w:p>
        </w:tc>
        <w:tc>
          <w:tcPr>
            <w:tcW w:w="5812" w:type="dxa"/>
            <w:hideMark/>
          </w:tcPr>
          <w:p w:rsidR="003435EB" w:rsidRPr="00386B1B" w:rsidRDefault="003435EB" w:rsidP="00691BCC">
            <w:pPr>
              <w:pStyle w:val="Heading1"/>
              <w:rPr>
                <w:rFonts w:ascii="Times New Roman" w:eastAsiaTheme="minorEastAsia" w:hAnsi="Times New Roman"/>
                <w:b w:val="0"/>
                <w:i/>
                <w:color w:val="auto"/>
                <w:sz w:val="28"/>
              </w:rPr>
            </w:pPr>
            <w:r w:rsidRPr="00386B1B">
              <w:rPr>
                <w:rFonts w:ascii="Times New Roman" w:eastAsiaTheme="minorEastAsia" w:hAnsi="Times New Roman"/>
                <w:b w:val="0"/>
                <w:i/>
                <w:color w:val="auto"/>
                <w:sz w:val="28"/>
              </w:rPr>
              <w:t xml:space="preserve">   Quả</w:t>
            </w:r>
            <w:r w:rsidR="001365B1" w:rsidRPr="00386B1B">
              <w:rPr>
                <w:rFonts w:ascii="Times New Roman" w:eastAsiaTheme="minorEastAsia" w:hAnsi="Times New Roman"/>
                <w:b w:val="0"/>
                <w:i/>
                <w:color w:val="auto"/>
                <w:sz w:val="28"/>
              </w:rPr>
              <w:t xml:space="preserve">ng Ngãi, ngày      </w:t>
            </w:r>
            <w:r w:rsidRPr="00386B1B">
              <w:rPr>
                <w:rFonts w:ascii="Times New Roman" w:eastAsiaTheme="minorEastAsia" w:hAnsi="Times New Roman"/>
                <w:b w:val="0"/>
                <w:i/>
                <w:color w:val="auto"/>
                <w:sz w:val="28"/>
              </w:rPr>
              <w:t xml:space="preserve">  tháng </w:t>
            </w:r>
            <w:r w:rsidR="00691BCC" w:rsidRPr="00386B1B">
              <w:rPr>
                <w:rFonts w:ascii="Times New Roman" w:eastAsiaTheme="minorEastAsia" w:hAnsi="Times New Roman"/>
                <w:b w:val="0"/>
                <w:i/>
                <w:color w:val="auto"/>
                <w:sz w:val="28"/>
              </w:rPr>
              <w:t xml:space="preserve">     </w:t>
            </w:r>
            <w:r w:rsidRPr="00386B1B">
              <w:rPr>
                <w:rFonts w:ascii="Times New Roman" w:eastAsiaTheme="minorEastAsia" w:hAnsi="Times New Roman"/>
                <w:b w:val="0"/>
                <w:i/>
                <w:color w:val="auto"/>
                <w:sz w:val="28"/>
              </w:rPr>
              <w:t xml:space="preserve"> năm 20</w:t>
            </w:r>
            <w:r w:rsidR="00691BCC" w:rsidRPr="00386B1B">
              <w:rPr>
                <w:rFonts w:ascii="Times New Roman" w:eastAsiaTheme="minorEastAsia" w:hAnsi="Times New Roman"/>
                <w:b w:val="0"/>
                <w:i/>
                <w:color w:val="auto"/>
                <w:sz w:val="28"/>
              </w:rPr>
              <w:t>24</w:t>
            </w:r>
          </w:p>
        </w:tc>
      </w:tr>
    </w:tbl>
    <w:p w:rsidR="003435EB" w:rsidRPr="0007684F" w:rsidRDefault="00FD3655" w:rsidP="003435EB">
      <w:pPr>
        <w:spacing w:after="0" w:line="240" w:lineRule="auto"/>
        <w:ind w:firstLine="567"/>
        <w:jc w:val="center"/>
        <w:rPr>
          <w:b/>
          <w:sz w:val="18"/>
          <w:szCs w:val="20"/>
        </w:rPr>
      </w:pPr>
      <w:r>
        <w:rPr>
          <w:b/>
          <w:noProof/>
          <w:sz w:val="14"/>
        </w:rPr>
        <mc:AlternateContent>
          <mc:Choice Requires="wps">
            <w:drawing>
              <wp:anchor distT="0" distB="0" distL="114300" distR="114300" simplePos="0" relativeHeight="251682304" behindDoc="0" locked="0" layoutInCell="1" allowOverlap="1">
                <wp:simplePos x="0" y="0"/>
                <wp:positionH relativeFrom="column">
                  <wp:posOffset>82550</wp:posOffset>
                </wp:positionH>
                <wp:positionV relativeFrom="paragraph">
                  <wp:posOffset>92075</wp:posOffset>
                </wp:positionV>
                <wp:extent cx="1000125" cy="330835"/>
                <wp:effectExtent l="6350" t="6350" r="12700" b="571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0835"/>
                        </a:xfrm>
                        <a:prstGeom prst="rect">
                          <a:avLst/>
                        </a:prstGeom>
                        <a:solidFill>
                          <a:srgbClr val="FFFFFF"/>
                        </a:solidFill>
                        <a:ln w="9525">
                          <a:solidFill>
                            <a:srgbClr val="000000"/>
                          </a:solidFill>
                          <a:miter lim="800000"/>
                          <a:headEnd/>
                          <a:tailEnd/>
                        </a:ln>
                      </wps:spPr>
                      <wps:txbx>
                        <w:txbxContent>
                          <w:p w:rsidR="0031231B" w:rsidRPr="00B70C7E" w:rsidRDefault="0031231B" w:rsidP="0031231B">
                            <w:pPr>
                              <w:spacing w:before="40"/>
                              <w:jc w:val="center"/>
                              <w:rPr>
                                <w:b/>
                                <w:sz w:val="22"/>
                              </w:rPr>
                            </w:pPr>
                            <w:r w:rsidRPr="00B70C7E">
                              <w:rPr>
                                <w:b/>
                                <w:sz w:val="22"/>
                              </w:rPr>
                              <w:t>D</w:t>
                            </w:r>
                            <w:r w:rsidRPr="00B70C7E">
                              <w:rPr>
                                <w:b/>
                                <w:sz w:val="22"/>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6.5pt;margin-top:7.25pt;width:78.75pt;height:2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">
                <v:textbox>
                  <w:txbxContent>
                    <w:p w:rsidR="0031231B" w:rsidRPr="00B70C7E" w:rsidRDefault="0031231B" w:rsidP="0031231B">
                      <w:pPr>
                        <w:spacing w:before="40"/>
                        <w:jc w:val="center"/>
                        <w:rPr>
                          <w:b/>
                          <w:sz w:val="22"/>
                        </w:rPr>
                      </w:pPr>
                      <w:r w:rsidRPr="00B70C7E">
                        <w:rPr>
                          <w:b/>
                          <w:sz w:val="22"/>
                        </w:rPr>
                        <w:t>D</w:t>
                      </w:r>
                      <w:r w:rsidRPr="00B70C7E">
                        <w:rPr>
                          <w:b/>
                          <w:sz w:val="22"/>
                          <w:lang w:val="vi-VN"/>
                        </w:rPr>
                        <w:t>Ự THẢO</w:t>
                      </w:r>
                    </w:p>
                  </w:txbxContent>
                </v:textbox>
              </v:shape>
            </w:pict>
          </mc:Fallback>
        </mc:AlternateContent>
      </w:r>
    </w:p>
    <w:p w:rsidR="003435EB" w:rsidRPr="0007684F" w:rsidRDefault="003435EB" w:rsidP="003435EB">
      <w:pPr>
        <w:spacing w:after="0" w:line="240" w:lineRule="auto"/>
        <w:ind w:firstLine="567"/>
        <w:jc w:val="center"/>
        <w:rPr>
          <w:b/>
          <w:sz w:val="18"/>
          <w:szCs w:val="20"/>
        </w:rPr>
      </w:pPr>
    </w:p>
    <w:p w:rsidR="003435EB" w:rsidRPr="0007684F" w:rsidRDefault="003435EB" w:rsidP="003435EB">
      <w:pPr>
        <w:spacing w:after="0" w:line="240" w:lineRule="auto"/>
        <w:ind w:firstLine="567"/>
        <w:jc w:val="center"/>
        <w:rPr>
          <w:b/>
          <w:sz w:val="14"/>
        </w:rPr>
      </w:pPr>
    </w:p>
    <w:p w:rsidR="00FC1294" w:rsidRDefault="00FC1294" w:rsidP="003435EB">
      <w:pPr>
        <w:spacing w:after="0" w:line="240" w:lineRule="auto"/>
        <w:jc w:val="center"/>
        <w:rPr>
          <w:b/>
        </w:rPr>
      </w:pPr>
    </w:p>
    <w:p w:rsidR="003435EB" w:rsidRPr="00FC1294" w:rsidRDefault="003435EB" w:rsidP="00FC1294">
      <w:pPr>
        <w:spacing w:before="80" w:after="0" w:line="240" w:lineRule="auto"/>
        <w:jc w:val="center"/>
        <w:rPr>
          <w:b/>
          <w:szCs w:val="28"/>
        </w:rPr>
      </w:pPr>
      <w:r w:rsidRPr="00FC1294">
        <w:rPr>
          <w:b/>
          <w:szCs w:val="28"/>
        </w:rPr>
        <w:t>TỜ TRÌNH</w:t>
      </w:r>
    </w:p>
    <w:p w:rsidR="00691BCC" w:rsidRPr="00FC1294" w:rsidRDefault="00FD3655" w:rsidP="00FC1294">
      <w:pPr>
        <w:spacing w:before="80" w:after="0" w:line="240" w:lineRule="auto"/>
        <w:jc w:val="center"/>
        <w:rPr>
          <w:b/>
          <w:szCs w:val="28"/>
          <w:lang w:val="nl-NL"/>
        </w:rPr>
      </w:pPr>
      <w:r w:rsidRPr="00FC1294">
        <w:rPr>
          <w:noProof/>
          <w:szCs w:val="28"/>
        </w:rPr>
        <mc:AlternateContent>
          <mc:Choice Requires="wps">
            <w:drawing>
              <wp:anchor distT="0" distB="0" distL="114300" distR="114300" simplePos="0" relativeHeight="251679232" behindDoc="0" locked="0" layoutInCell="0" allowOverlap="1" wp14:anchorId="64131DA5" wp14:editId="4C65416C">
                <wp:simplePos x="0" y="0"/>
                <wp:positionH relativeFrom="column">
                  <wp:posOffset>2181860</wp:posOffset>
                </wp:positionH>
                <wp:positionV relativeFrom="paragraph">
                  <wp:posOffset>658495</wp:posOffset>
                </wp:positionV>
                <wp:extent cx="1332230" cy="0"/>
                <wp:effectExtent l="0" t="0" r="2032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51.85pt" to="276.7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l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" o:allowincell="f"/>
            </w:pict>
          </mc:Fallback>
        </mc:AlternateContent>
      </w:r>
      <w:r w:rsidR="00651122" w:rsidRPr="00FC1294">
        <w:rPr>
          <w:b/>
          <w:szCs w:val="28"/>
        </w:rPr>
        <w:t xml:space="preserve">Về việc </w:t>
      </w:r>
      <w:r w:rsidR="00691BCC" w:rsidRPr="00FC1294">
        <w:rPr>
          <w:b/>
          <w:szCs w:val="28"/>
        </w:rPr>
        <w:t xml:space="preserve">ban hành </w:t>
      </w:r>
      <w:r w:rsidR="00D40720" w:rsidRPr="00FC1294">
        <w:rPr>
          <w:b/>
          <w:szCs w:val="28"/>
        </w:rPr>
        <w:t xml:space="preserve">Quyết định </w:t>
      </w:r>
      <w:r w:rsidR="004B3E6E" w:rsidRPr="00FC1294">
        <w:rPr>
          <w:b/>
          <w:szCs w:val="28"/>
        </w:rPr>
        <w:t>của Ủy ban nhân dân tỉnh Quy định v</w:t>
      </w:r>
      <w:r w:rsidR="00F14C15">
        <w:rPr>
          <w:b/>
          <w:szCs w:val="28"/>
        </w:rPr>
        <w:t>i</w:t>
      </w:r>
      <w:r w:rsidR="00F14C15" w:rsidRPr="00F14C15">
        <w:rPr>
          <w:b/>
          <w:szCs w:val="28"/>
        </w:rPr>
        <w:t>ệc</w:t>
      </w:r>
      <w:r w:rsidR="004B3E6E" w:rsidRPr="00FC1294">
        <w:rPr>
          <w:b/>
          <w:szCs w:val="28"/>
        </w:rPr>
        <w:t xml:space="preserve"> quản lý, sử dụng người hoạt động không chuyên trách ở xã, phường, thị trấn trên địa bàn tỉnh Quảng Ngãi</w:t>
      </w:r>
    </w:p>
    <w:p w:rsidR="003435EB" w:rsidRPr="00FC1294" w:rsidRDefault="003435EB" w:rsidP="00FC1294">
      <w:pPr>
        <w:spacing w:before="80" w:after="0" w:line="240" w:lineRule="auto"/>
        <w:ind w:right="-25"/>
        <w:jc w:val="center"/>
        <w:rPr>
          <w:b/>
          <w:szCs w:val="28"/>
        </w:rPr>
      </w:pPr>
    </w:p>
    <w:p w:rsidR="003435EB" w:rsidRPr="00FC1294" w:rsidRDefault="003435EB" w:rsidP="00FC1294">
      <w:pPr>
        <w:spacing w:before="80" w:after="0" w:line="240" w:lineRule="auto"/>
        <w:ind w:right="-25"/>
        <w:jc w:val="center"/>
        <w:rPr>
          <w:szCs w:val="28"/>
        </w:rPr>
      </w:pPr>
      <w:r w:rsidRPr="00FC1294">
        <w:rPr>
          <w:szCs w:val="28"/>
        </w:rPr>
        <w:t xml:space="preserve">          </w:t>
      </w:r>
      <w:r w:rsidRPr="00FC1294">
        <w:rPr>
          <w:szCs w:val="28"/>
        </w:rPr>
        <w:tab/>
        <w:t>Kính gửi: Ủy ban nhân dân tỉnh Quảng Ngãi</w:t>
      </w:r>
    </w:p>
    <w:p w:rsidR="003435EB" w:rsidRPr="00FC1294" w:rsidRDefault="003435EB" w:rsidP="00FC1294">
      <w:pPr>
        <w:spacing w:before="80" w:after="0" w:line="240" w:lineRule="auto"/>
        <w:ind w:right="-25"/>
        <w:jc w:val="center"/>
        <w:rPr>
          <w:szCs w:val="28"/>
        </w:rPr>
      </w:pPr>
    </w:p>
    <w:p w:rsidR="003435EB" w:rsidRPr="00FC1294" w:rsidRDefault="003435EB" w:rsidP="00FC1294">
      <w:pPr>
        <w:spacing w:before="80" w:after="0" w:line="240" w:lineRule="auto"/>
        <w:ind w:right="-25"/>
        <w:jc w:val="both"/>
        <w:rPr>
          <w:szCs w:val="28"/>
        </w:rPr>
      </w:pPr>
    </w:p>
    <w:p w:rsidR="00D53840" w:rsidRPr="00FC1294" w:rsidRDefault="009623D0" w:rsidP="00FC1294">
      <w:pPr>
        <w:pStyle w:val="NormalWeb"/>
        <w:spacing w:before="80" w:beforeAutospacing="0" w:after="0" w:afterAutospacing="0"/>
        <w:ind w:firstLine="709"/>
        <w:jc w:val="both"/>
        <w:rPr>
          <w:sz w:val="28"/>
          <w:szCs w:val="28"/>
        </w:rPr>
      </w:pPr>
      <w:r w:rsidRPr="00FC1294">
        <w:rPr>
          <w:sz w:val="28"/>
          <w:szCs w:val="28"/>
        </w:rPr>
        <w:t xml:space="preserve">Thực hiện Luật Ban hành văn bản quy phạm pháp luật năm 2015; Luật sửa đổi, bổ sung một số điều của Luật Ban hành văn bản quy phạm pháp luật năm 2020; Nghị định số 34/2016/NĐ-CP ngày 14/5/2016 của Chính phủ quy định chi tiết một số điều và biện pháp thi hành Luật Ban hành văn bản quy phạm pháp luật; </w:t>
      </w:r>
      <w:r w:rsidRPr="00FC1294">
        <w:rPr>
          <w:sz w:val="28"/>
          <w:szCs w:val="28"/>
          <w:lang w:val="nl-NL"/>
        </w:rPr>
        <w:t xml:space="preserve">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w:t>
      </w:r>
      <w:r w:rsidR="00D53840" w:rsidRPr="00FC1294">
        <w:rPr>
          <w:sz w:val="28"/>
          <w:szCs w:val="28"/>
        </w:rPr>
        <w:t xml:space="preserve">Sở Nội vụ trình Ủy ban nhân dân tỉnh dự thảo </w:t>
      </w:r>
      <w:r w:rsidR="004B3E6E" w:rsidRPr="00FC1294">
        <w:rPr>
          <w:rFonts w:eastAsia="Times New Roman"/>
          <w:i/>
          <w:iCs/>
          <w:sz w:val="28"/>
          <w:szCs w:val="28"/>
          <w:lang w:val="vi-VN"/>
        </w:rPr>
        <w:t xml:space="preserve">Quyết định ban hành </w:t>
      </w:r>
      <w:r w:rsidR="004B3E6E" w:rsidRPr="00FC1294">
        <w:rPr>
          <w:rFonts w:eastAsia="Times New Roman"/>
          <w:i/>
          <w:iCs/>
          <w:sz w:val="28"/>
          <w:szCs w:val="28"/>
        </w:rPr>
        <w:t>Q</w:t>
      </w:r>
      <w:r w:rsidR="004B3E6E" w:rsidRPr="00FC1294">
        <w:rPr>
          <w:rFonts w:eastAsia="Times New Roman"/>
          <w:i/>
          <w:iCs/>
          <w:sz w:val="28"/>
          <w:szCs w:val="28"/>
          <w:lang w:val="vi-VN"/>
        </w:rPr>
        <w:t>uy định</w:t>
      </w:r>
      <w:r w:rsidR="004B3E6E" w:rsidRPr="00FC1294">
        <w:rPr>
          <w:rFonts w:eastAsia="Times New Roman"/>
          <w:i/>
          <w:iCs/>
          <w:sz w:val="28"/>
          <w:szCs w:val="28"/>
        </w:rPr>
        <w:t xml:space="preserve"> việc quản lý, sử dụng </w:t>
      </w:r>
      <w:r w:rsidR="004B3E6E" w:rsidRPr="00FC1294">
        <w:rPr>
          <w:rFonts w:eastAsia="Times New Roman"/>
          <w:i/>
          <w:iCs/>
          <w:sz w:val="28"/>
          <w:szCs w:val="28"/>
          <w:lang w:val="vi-VN"/>
        </w:rPr>
        <w:t>người hoạt động không chuyên trách ở xã, phường, thị trấn trên địa bàn tỉnh Quảng Ngãi</w:t>
      </w:r>
      <w:r w:rsidR="00755690" w:rsidRPr="00FC1294">
        <w:rPr>
          <w:sz w:val="28"/>
          <w:szCs w:val="28"/>
        </w:rPr>
        <w:t>, cụ thể</w:t>
      </w:r>
      <w:r w:rsidR="00D40720" w:rsidRPr="00FC1294">
        <w:rPr>
          <w:sz w:val="28"/>
          <w:szCs w:val="28"/>
        </w:rPr>
        <w:t xml:space="preserve"> </w:t>
      </w:r>
      <w:r w:rsidR="00D53840" w:rsidRPr="00FC1294">
        <w:rPr>
          <w:sz w:val="28"/>
          <w:szCs w:val="28"/>
        </w:rPr>
        <w:t>như sau:</w:t>
      </w:r>
    </w:p>
    <w:p w:rsidR="00631976" w:rsidRPr="00FC1294" w:rsidRDefault="00631976" w:rsidP="00FC1294">
      <w:pPr>
        <w:spacing w:before="80" w:after="0" w:line="240" w:lineRule="auto"/>
        <w:ind w:right="-25" w:firstLine="720"/>
        <w:jc w:val="both"/>
        <w:rPr>
          <w:b/>
          <w:bCs/>
          <w:szCs w:val="28"/>
          <w:lang w:val="nl-NL"/>
        </w:rPr>
      </w:pPr>
      <w:r w:rsidRPr="00FC1294">
        <w:rPr>
          <w:b/>
          <w:szCs w:val="28"/>
        </w:rPr>
        <w:t>I</w:t>
      </w:r>
      <w:r w:rsidRPr="00FC1294">
        <w:rPr>
          <w:b/>
          <w:bCs/>
          <w:szCs w:val="28"/>
          <w:lang w:val="nl-NL"/>
        </w:rPr>
        <w:t xml:space="preserve">. SỰ CẦN THIẾT BAN HÀNH VĂN BẢN </w:t>
      </w:r>
    </w:p>
    <w:p w:rsidR="004B3E6E" w:rsidRPr="00FC1294" w:rsidRDefault="004B3E6E" w:rsidP="00FC1294">
      <w:pPr>
        <w:spacing w:before="80" w:after="0" w:line="240" w:lineRule="auto"/>
        <w:ind w:firstLine="720"/>
        <w:jc w:val="both"/>
        <w:rPr>
          <w:i/>
          <w:szCs w:val="28"/>
        </w:rPr>
      </w:pPr>
      <w:r w:rsidRPr="00FC1294">
        <w:rPr>
          <w:szCs w:val="28"/>
          <w:shd w:val="clear" w:color="auto" w:fill="FFFFFF"/>
        </w:rPr>
        <w:t>Ngày 10/6/2023, Chính phủ ban hành Nghị định số 33/2023/NĐ-CP quy định về cán bộ, công chức cấp xã và người hoạt động không chuyên trách ở cấp xã, ở thôn, tổ dân phố (có hiệu lực thi hành kể từ ngày 01/8/2023)</w:t>
      </w:r>
      <w:r w:rsidRPr="00FC1294">
        <w:rPr>
          <w:szCs w:val="28"/>
        </w:rPr>
        <w:t>. Trong đó t</w:t>
      </w:r>
      <w:r w:rsidR="00DE35C5" w:rsidRPr="00DE35C5">
        <w:rPr>
          <w:szCs w:val="28"/>
        </w:rPr>
        <w:t>ại</w:t>
      </w:r>
      <w:r w:rsidRPr="00FC1294">
        <w:rPr>
          <w:szCs w:val="28"/>
        </w:rPr>
        <w:t xml:space="preserve"> khoản 8 Điều 36 </w:t>
      </w:r>
      <w:r w:rsidRPr="00FC1294">
        <w:rPr>
          <w:szCs w:val="28"/>
          <w:shd w:val="clear" w:color="auto" w:fill="FFFFFF"/>
        </w:rPr>
        <w:t xml:space="preserve">Nghị định số 33 </w:t>
      </w:r>
      <w:r w:rsidRPr="00FC1294">
        <w:rPr>
          <w:szCs w:val="28"/>
        </w:rPr>
        <w:t xml:space="preserve">quy định: </w:t>
      </w:r>
      <w:r w:rsidRPr="00FC1294">
        <w:rPr>
          <w:i/>
          <w:szCs w:val="28"/>
        </w:rPr>
        <w:t>“8. Ủy ban nhân dân cấp tỉnh căn cứ quy định tại các khoản 1, 2, 3, 4, 5, 6 và 7 Điều này, quy định của điều lệ tổ chức mà người hoạt động không chuyên trách ở cấp xã là thành viên và quy định của pháp luật có liên quan để quy định cụ thể việc quản lý, sử dụng đối với từng chức danh người hoạt động không chuyên trách ở cấp xã cho phù hợp với thực tiễn của từng địa phương.”</w:t>
      </w:r>
    </w:p>
    <w:p w:rsidR="00AE23A0" w:rsidRPr="00FC1294" w:rsidRDefault="00AE23A0" w:rsidP="00FC1294">
      <w:pPr>
        <w:spacing w:before="80" w:after="0" w:line="240" w:lineRule="auto"/>
        <w:ind w:firstLine="720"/>
        <w:jc w:val="both"/>
        <w:rPr>
          <w:szCs w:val="28"/>
        </w:rPr>
      </w:pPr>
      <w:r w:rsidRPr="00FC1294">
        <w:rPr>
          <w:szCs w:val="28"/>
        </w:rPr>
        <w:t xml:space="preserve">Do đó, việc UBND tỉnh Quyết định ban hành </w:t>
      </w:r>
      <w:r w:rsidR="004B3E6E" w:rsidRPr="00FC1294">
        <w:rPr>
          <w:b/>
          <w:szCs w:val="28"/>
        </w:rPr>
        <w:t>Quy định v</w:t>
      </w:r>
      <w:r w:rsidR="00DE35C5">
        <w:rPr>
          <w:b/>
          <w:szCs w:val="28"/>
        </w:rPr>
        <w:t>i</w:t>
      </w:r>
      <w:r w:rsidR="00DE35C5" w:rsidRPr="00DE35C5">
        <w:rPr>
          <w:b/>
          <w:szCs w:val="28"/>
        </w:rPr>
        <w:t>ệc</w:t>
      </w:r>
      <w:r w:rsidR="004B3E6E" w:rsidRPr="00FC1294">
        <w:rPr>
          <w:b/>
          <w:szCs w:val="28"/>
        </w:rPr>
        <w:t xml:space="preserve"> quản lý, sử dụng người hoạt động không chuyên trách ở xã, phường, thị trấn trên địa bàn tỉnh Quảng Ngãi </w:t>
      </w:r>
      <w:r w:rsidRPr="00FC1294">
        <w:rPr>
          <w:szCs w:val="28"/>
        </w:rPr>
        <w:t>là cần thiết, phù hợp với quy định tại Nghị định số 33/2023/NĐ-CP ngày 10/6/2023 của Chính phủ</w:t>
      </w:r>
      <w:r w:rsidRPr="00FC1294">
        <w:rPr>
          <w:szCs w:val="28"/>
          <w:lang w:val="nl-NL"/>
        </w:rPr>
        <w:t>.</w:t>
      </w:r>
    </w:p>
    <w:p w:rsidR="00631976" w:rsidRPr="00FC1294" w:rsidRDefault="00631976" w:rsidP="00FC1294">
      <w:pPr>
        <w:spacing w:before="80" w:after="0" w:line="240" w:lineRule="auto"/>
        <w:ind w:firstLine="720"/>
        <w:jc w:val="both"/>
        <w:rPr>
          <w:b/>
          <w:szCs w:val="28"/>
        </w:rPr>
      </w:pPr>
      <w:r w:rsidRPr="00FC1294">
        <w:rPr>
          <w:b/>
          <w:szCs w:val="28"/>
        </w:rPr>
        <w:lastRenderedPageBreak/>
        <w:t>II. MỤC ĐÍCH, QUAN ĐIỂM CHỈ ĐẠO VIỆC XÂY DỰNG DỰ THẢO VĂN BẢN</w:t>
      </w:r>
    </w:p>
    <w:p w:rsidR="00631976" w:rsidRPr="00FC1294" w:rsidRDefault="00631976" w:rsidP="00FC1294">
      <w:pPr>
        <w:spacing w:before="80" w:after="0" w:line="240" w:lineRule="auto"/>
        <w:ind w:firstLine="709"/>
        <w:jc w:val="both"/>
        <w:rPr>
          <w:b/>
          <w:szCs w:val="28"/>
        </w:rPr>
      </w:pPr>
      <w:r w:rsidRPr="00FC1294">
        <w:rPr>
          <w:b/>
          <w:szCs w:val="28"/>
        </w:rPr>
        <w:t>1. Mục đích</w:t>
      </w:r>
    </w:p>
    <w:p w:rsidR="00AE23A0" w:rsidRPr="00FC1294" w:rsidRDefault="00AE23A0" w:rsidP="00FC1294">
      <w:pPr>
        <w:spacing w:before="80" w:after="0" w:line="240" w:lineRule="auto"/>
        <w:ind w:firstLine="709"/>
        <w:jc w:val="both"/>
        <w:rPr>
          <w:szCs w:val="28"/>
        </w:rPr>
      </w:pPr>
      <w:r w:rsidRPr="00FC1294">
        <w:rPr>
          <w:szCs w:val="28"/>
        </w:rPr>
        <w:t xml:space="preserve">Xây dựng </w:t>
      </w:r>
      <w:r w:rsidR="004B3E6E" w:rsidRPr="00FC1294">
        <w:rPr>
          <w:szCs w:val="28"/>
        </w:rPr>
        <w:t>Quy định v</w:t>
      </w:r>
      <w:r w:rsidR="00104078">
        <w:rPr>
          <w:szCs w:val="28"/>
        </w:rPr>
        <w:t>i</w:t>
      </w:r>
      <w:r w:rsidR="00104078" w:rsidRPr="00104078">
        <w:rPr>
          <w:szCs w:val="28"/>
        </w:rPr>
        <w:t>ệc</w:t>
      </w:r>
      <w:r w:rsidR="004B3E6E" w:rsidRPr="00FC1294">
        <w:rPr>
          <w:szCs w:val="28"/>
        </w:rPr>
        <w:t xml:space="preserve"> quản lý, sử dụng người hoạt động không chuyên trách ở xã, phường, thị trấn </w:t>
      </w:r>
      <w:r w:rsidRPr="00FC1294">
        <w:rPr>
          <w:szCs w:val="28"/>
        </w:rPr>
        <w:t xml:space="preserve">làm cơ sở để địa phương </w:t>
      </w:r>
      <w:r w:rsidR="004B3E6E" w:rsidRPr="00FC1294">
        <w:rPr>
          <w:szCs w:val="28"/>
        </w:rPr>
        <w:t xml:space="preserve">quản lý, sử dụng người hoạt động không chuyên trách </w:t>
      </w:r>
      <w:r w:rsidRPr="00FC1294">
        <w:rPr>
          <w:szCs w:val="28"/>
        </w:rPr>
        <w:t>cấp xã trên địa bàn tỉnh Quảng Ngãi</w:t>
      </w:r>
      <w:r w:rsidR="004B3E6E" w:rsidRPr="00FC1294">
        <w:rPr>
          <w:szCs w:val="28"/>
        </w:rPr>
        <w:t xml:space="preserve"> một cách thống nhất</w:t>
      </w:r>
      <w:r w:rsidRPr="00FC1294">
        <w:rPr>
          <w:szCs w:val="28"/>
        </w:rPr>
        <w:t>.</w:t>
      </w:r>
    </w:p>
    <w:p w:rsidR="00631976" w:rsidRPr="00FC1294" w:rsidRDefault="00631976" w:rsidP="00FC1294">
      <w:pPr>
        <w:spacing w:before="80" w:after="0" w:line="240" w:lineRule="auto"/>
        <w:ind w:firstLine="709"/>
        <w:jc w:val="both"/>
        <w:rPr>
          <w:b/>
          <w:szCs w:val="28"/>
        </w:rPr>
      </w:pPr>
      <w:r w:rsidRPr="00FC1294">
        <w:rPr>
          <w:b/>
          <w:szCs w:val="28"/>
        </w:rPr>
        <w:t>2. Quan điểm chỉ đạo</w:t>
      </w:r>
    </w:p>
    <w:p w:rsidR="003F4A86" w:rsidRPr="00FC1294" w:rsidRDefault="003F4A86" w:rsidP="00FC1294">
      <w:pPr>
        <w:spacing w:before="80" w:after="0" w:line="240" w:lineRule="auto"/>
        <w:ind w:firstLine="709"/>
        <w:jc w:val="both"/>
        <w:rPr>
          <w:szCs w:val="28"/>
        </w:rPr>
      </w:pPr>
      <w:r w:rsidRPr="00FC1294">
        <w:rPr>
          <w:szCs w:val="28"/>
        </w:rPr>
        <w:t xml:space="preserve">Việc xây dựng Quyết định đảm bảo đúng trình tự, thủ tục theo quy định của Luật Ban hành văn bản quy phạm pháp luật năm 2015, </w:t>
      </w:r>
      <w:r w:rsidRPr="00FC1294">
        <w:rPr>
          <w:szCs w:val="28"/>
          <w:lang w:val="nl-NL"/>
        </w:rPr>
        <w:t xml:space="preserve">Luật sửa </w:t>
      </w:r>
      <w:r w:rsidRPr="00FC1294">
        <w:rPr>
          <w:rFonts w:hint="eastAsia"/>
          <w:szCs w:val="28"/>
          <w:lang w:val="nl-NL"/>
        </w:rPr>
        <w:t>đ</w:t>
      </w:r>
      <w:r w:rsidRPr="00FC1294">
        <w:rPr>
          <w:szCs w:val="28"/>
          <w:lang w:val="nl-NL"/>
        </w:rPr>
        <w:t xml:space="preserve">ổi, bổ sung một số </w:t>
      </w:r>
      <w:r w:rsidRPr="00FC1294">
        <w:rPr>
          <w:rFonts w:hint="eastAsia"/>
          <w:szCs w:val="28"/>
          <w:lang w:val="nl-NL"/>
        </w:rPr>
        <w:t>đ</w:t>
      </w:r>
      <w:r w:rsidRPr="00FC1294">
        <w:rPr>
          <w:szCs w:val="28"/>
          <w:lang w:val="nl-NL"/>
        </w:rPr>
        <w:t>iều của Luật Ban hành v</w:t>
      </w:r>
      <w:r w:rsidRPr="00FC1294">
        <w:rPr>
          <w:rFonts w:hint="eastAsia"/>
          <w:szCs w:val="28"/>
          <w:lang w:val="nl-NL"/>
        </w:rPr>
        <w:t>ă</w:t>
      </w:r>
      <w:r w:rsidRPr="00FC1294">
        <w:rPr>
          <w:szCs w:val="28"/>
          <w:lang w:val="nl-NL"/>
        </w:rPr>
        <w:t>n bản quy phạm pháp luật n</w:t>
      </w:r>
      <w:r w:rsidRPr="00FC1294">
        <w:rPr>
          <w:rFonts w:hint="eastAsia"/>
          <w:szCs w:val="28"/>
          <w:lang w:val="nl-NL"/>
        </w:rPr>
        <w:t>ă</w:t>
      </w:r>
      <w:r w:rsidRPr="00FC1294">
        <w:rPr>
          <w:szCs w:val="28"/>
          <w:lang w:val="nl-NL"/>
        </w:rPr>
        <w:t>m 2020</w:t>
      </w:r>
      <w:r w:rsidRPr="00FC1294">
        <w:rPr>
          <w:szCs w:val="28"/>
        </w:rPr>
        <w:t xml:space="preserve"> và phù hợp các quy định của pháp luật.</w:t>
      </w:r>
    </w:p>
    <w:p w:rsidR="00631976" w:rsidRPr="00FC1294" w:rsidRDefault="00631976" w:rsidP="00FC1294">
      <w:pPr>
        <w:spacing w:before="80" w:after="0" w:line="240" w:lineRule="auto"/>
        <w:ind w:firstLine="720"/>
        <w:jc w:val="both"/>
        <w:rPr>
          <w:b/>
          <w:szCs w:val="28"/>
        </w:rPr>
      </w:pPr>
      <w:r w:rsidRPr="00FC1294">
        <w:rPr>
          <w:b/>
          <w:szCs w:val="28"/>
        </w:rPr>
        <w:t>III. QUÁ TRÌNH XÂY DỰNG DỰ THẢO VĂN BẢN</w:t>
      </w:r>
    </w:p>
    <w:p w:rsidR="00631976" w:rsidRPr="00386B1B" w:rsidRDefault="00BA3193" w:rsidP="00FC1294">
      <w:pPr>
        <w:spacing w:before="80" w:after="0" w:line="240" w:lineRule="auto"/>
        <w:ind w:firstLine="720"/>
        <w:jc w:val="both"/>
        <w:rPr>
          <w:szCs w:val="28"/>
        </w:rPr>
      </w:pPr>
      <w:r w:rsidRPr="00386B1B">
        <w:rPr>
          <w:szCs w:val="28"/>
        </w:rPr>
        <w:t xml:space="preserve">Thực hiện Kế hoạch số 155/KH-UBND ngày 31/8/2023 của UBND tỉnh triển khai thực hiện Nghị định số 33/2023/NĐ-CP ngày 10/6/2023 của Chính phủ quy định về cán bộ, công chức cấp xã và người hoạt động không chuyên trách ở cấp xã, ở thôn, tổ dân phố; </w:t>
      </w:r>
      <w:r w:rsidR="00631976" w:rsidRPr="00386B1B">
        <w:rPr>
          <w:szCs w:val="28"/>
        </w:rPr>
        <w:t xml:space="preserve">Sở Nội vụ có </w:t>
      </w:r>
      <w:r w:rsidR="00F31823" w:rsidRPr="00386B1B">
        <w:rPr>
          <w:szCs w:val="28"/>
        </w:rPr>
        <w:t xml:space="preserve">Tờ trình số 12/TTr-SNV ngày 05/01/2024 </w:t>
      </w:r>
      <w:r w:rsidR="00631976" w:rsidRPr="00386B1B">
        <w:rPr>
          <w:szCs w:val="28"/>
        </w:rPr>
        <w:t xml:space="preserve">đề nghị xây dựng </w:t>
      </w:r>
      <w:r w:rsidR="00F31823" w:rsidRPr="00386B1B">
        <w:rPr>
          <w:szCs w:val="28"/>
        </w:rPr>
        <w:t>Quyết định ban hành Quy định v</w:t>
      </w:r>
      <w:r w:rsidR="00104078" w:rsidRPr="00386B1B">
        <w:rPr>
          <w:szCs w:val="28"/>
        </w:rPr>
        <w:t>iệc</w:t>
      </w:r>
      <w:r w:rsidR="00F31823" w:rsidRPr="00386B1B">
        <w:rPr>
          <w:szCs w:val="28"/>
        </w:rPr>
        <w:t xml:space="preserve"> quản lý, sử dụng người hoạt động không chuyên trách ở xã, phường, thị trấn trên địa bàn tỉnh Quảng Ngãi</w:t>
      </w:r>
      <w:r w:rsidR="0010291E" w:rsidRPr="00386B1B">
        <w:rPr>
          <w:szCs w:val="28"/>
        </w:rPr>
        <w:t>,</w:t>
      </w:r>
      <w:r w:rsidR="00F31823" w:rsidRPr="00386B1B">
        <w:rPr>
          <w:szCs w:val="28"/>
        </w:rPr>
        <w:t xml:space="preserve"> trên cơ sở ý</w:t>
      </w:r>
      <w:r w:rsidR="00F31823" w:rsidRPr="00386B1B">
        <w:rPr>
          <w:b/>
          <w:szCs w:val="28"/>
        </w:rPr>
        <w:t xml:space="preserve"> </w:t>
      </w:r>
      <w:r w:rsidR="00F31823" w:rsidRPr="00386B1B">
        <w:rPr>
          <w:szCs w:val="28"/>
        </w:rPr>
        <w:t>kiến của Sở Tư pháp tại Công văn số 94/STP-XDKT&amp;TDTHPL ngày 18/01/2024 về việc phối hợp tham mưu xây dựng văn bản quy phạm pháp luật, Chủ tịch UBND tỉnh có ý kiến thống nhất việc Sở Nội vụ tham mưu UBND tỉnh Quyết định ban hành Quy định của Ủy ban nhân dân tỉnh v</w:t>
      </w:r>
      <w:r w:rsidR="00F14C15">
        <w:rPr>
          <w:szCs w:val="28"/>
        </w:rPr>
        <w:t>i</w:t>
      </w:r>
      <w:r w:rsidR="00F14C15" w:rsidRPr="00F14C15">
        <w:rPr>
          <w:szCs w:val="28"/>
        </w:rPr>
        <w:t>ệc</w:t>
      </w:r>
      <w:r w:rsidR="00F31823" w:rsidRPr="00386B1B">
        <w:rPr>
          <w:szCs w:val="28"/>
        </w:rPr>
        <w:t xml:space="preserve"> quản lý, sử dụng người hoạt động không chuyên trách ở xã, phường, thị trấn trên địa bàn tỉnh Quảng Ngãi tại </w:t>
      </w:r>
      <w:r w:rsidR="00631976" w:rsidRPr="00386B1B">
        <w:rPr>
          <w:szCs w:val="28"/>
        </w:rPr>
        <w:t xml:space="preserve">Công văn số </w:t>
      </w:r>
      <w:r w:rsidR="00F31823" w:rsidRPr="00386B1B">
        <w:rPr>
          <w:szCs w:val="28"/>
        </w:rPr>
        <w:t xml:space="preserve">394/UBND-NC ngày 22/01/2024 về việc </w:t>
      </w:r>
      <w:r w:rsidR="00631976" w:rsidRPr="00386B1B">
        <w:rPr>
          <w:szCs w:val="28"/>
        </w:rPr>
        <w:t xml:space="preserve">xây dựng văn bản quy phạm pháp luật. Trên cơ sở chức năng, nhiệm vụ được giao, Sở Nội vụ đã xây dựng dự thảo Quyết định của UBND tỉnh gửi lấy ý kiến của </w:t>
      </w:r>
      <w:r w:rsidR="003F4A86" w:rsidRPr="00386B1B">
        <w:rPr>
          <w:szCs w:val="28"/>
        </w:rPr>
        <w:t>Ủy ban M</w:t>
      </w:r>
      <w:r w:rsidR="00104078" w:rsidRPr="00386B1B">
        <w:rPr>
          <w:szCs w:val="28"/>
        </w:rPr>
        <w:t>ặt trận tổ quốc</w:t>
      </w:r>
      <w:r w:rsidR="003F4A86" w:rsidRPr="00386B1B">
        <w:rPr>
          <w:szCs w:val="28"/>
        </w:rPr>
        <w:t xml:space="preserve"> Việt Nam tỉnh, </w:t>
      </w:r>
      <w:r w:rsidR="00C749FF" w:rsidRPr="00386B1B">
        <w:rPr>
          <w:szCs w:val="28"/>
        </w:rPr>
        <w:t xml:space="preserve">Ban Tổ chức Tỉnh ủy, </w:t>
      </w:r>
      <w:r w:rsidR="003F4A86" w:rsidRPr="00386B1B">
        <w:rPr>
          <w:szCs w:val="28"/>
        </w:rPr>
        <w:t xml:space="preserve">Sở ban ngành tỉnh, UBND các huyện, thị xã, thành phố, các cơ quan, đơn vị </w:t>
      </w:r>
      <w:r w:rsidR="00631976" w:rsidRPr="00386B1B">
        <w:rPr>
          <w:szCs w:val="28"/>
        </w:rPr>
        <w:t>có liên quan và đăng trên cổng thông tin điện tử của tỉnh trong thời gian quy định.</w:t>
      </w:r>
    </w:p>
    <w:p w:rsidR="00631976" w:rsidRPr="00FC1294" w:rsidRDefault="00631976" w:rsidP="00FC1294">
      <w:pPr>
        <w:spacing w:before="80" w:after="0" w:line="240" w:lineRule="auto"/>
        <w:ind w:firstLine="720"/>
        <w:jc w:val="both"/>
        <w:rPr>
          <w:szCs w:val="28"/>
        </w:rPr>
      </w:pPr>
      <w:r w:rsidRPr="00FC1294">
        <w:rPr>
          <w:szCs w:val="28"/>
        </w:rPr>
        <w:t xml:space="preserve">Trên cơ sở ý kiến của các cơ quan, đơn vị, địa phương và ý kiến thẩm định của Sở Tư pháp tại Báo cáo số </w:t>
      </w:r>
      <w:r w:rsidR="003F4A86" w:rsidRPr="00FC1294">
        <w:rPr>
          <w:szCs w:val="28"/>
        </w:rPr>
        <w:t>…..</w:t>
      </w:r>
      <w:r w:rsidRPr="00FC1294">
        <w:rPr>
          <w:szCs w:val="28"/>
        </w:rPr>
        <w:t xml:space="preserve">/BC-STP ngày  </w:t>
      </w:r>
      <w:r w:rsidR="003F4A86" w:rsidRPr="00FC1294">
        <w:rPr>
          <w:szCs w:val="28"/>
        </w:rPr>
        <w:t>….</w:t>
      </w:r>
      <w:r w:rsidRPr="00FC1294">
        <w:rPr>
          <w:szCs w:val="28"/>
        </w:rPr>
        <w:t>, Sở Nội vụ đã tiếp thu và hoàn chỉnh dự thảo Quyết định của UBND tỉnh.</w:t>
      </w:r>
    </w:p>
    <w:p w:rsidR="00631976" w:rsidRPr="00FC1294" w:rsidRDefault="00631976" w:rsidP="00FC1294">
      <w:pPr>
        <w:spacing w:before="80" w:after="0" w:line="240" w:lineRule="auto"/>
        <w:ind w:firstLine="720"/>
        <w:jc w:val="both"/>
        <w:rPr>
          <w:b/>
          <w:szCs w:val="28"/>
        </w:rPr>
      </w:pPr>
      <w:r w:rsidRPr="00FC1294">
        <w:rPr>
          <w:b/>
          <w:szCs w:val="28"/>
        </w:rPr>
        <w:t>IV. BỐ CỤC VÀ NỘI DUNG CƠ BẢN CỦA DỰ THẢO VĂN BẢN</w:t>
      </w:r>
    </w:p>
    <w:p w:rsidR="00D72F4E" w:rsidRPr="00FC1294" w:rsidRDefault="00D72F4E" w:rsidP="00FC1294">
      <w:pPr>
        <w:spacing w:before="80" w:after="0" w:line="240" w:lineRule="auto"/>
        <w:ind w:firstLine="720"/>
        <w:jc w:val="both"/>
        <w:rPr>
          <w:b/>
          <w:szCs w:val="28"/>
        </w:rPr>
      </w:pPr>
      <w:r w:rsidRPr="00FC1294">
        <w:rPr>
          <w:b/>
          <w:szCs w:val="28"/>
        </w:rPr>
        <w:t>1. Bố cục</w:t>
      </w:r>
    </w:p>
    <w:p w:rsidR="00D72F4E" w:rsidRPr="00FC1294" w:rsidRDefault="00D72F4E" w:rsidP="00FC1294">
      <w:pPr>
        <w:spacing w:before="80" w:after="0" w:line="240" w:lineRule="auto"/>
        <w:ind w:firstLine="720"/>
        <w:jc w:val="both"/>
        <w:rPr>
          <w:szCs w:val="28"/>
        </w:rPr>
      </w:pPr>
      <w:r w:rsidRPr="00FC1294">
        <w:rPr>
          <w:szCs w:val="28"/>
        </w:rPr>
        <w:t>a) Quyết định gồm 03 Điều, như sau:</w:t>
      </w:r>
    </w:p>
    <w:p w:rsidR="00D72F4E" w:rsidRPr="00FC1294" w:rsidRDefault="00D72F4E" w:rsidP="00FC1294">
      <w:pPr>
        <w:spacing w:before="80" w:after="0" w:line="240" w:lineRule="auto"/>
        <w:ind w:firstLine="720"/>
        <w:jc w:val="both"/>
        <w:rPr>
          <w:i/>
          <w:spacing w:val="-4"/>
          <w:szCs w:val="28"/>
          <w:lang w:val="nl-NL"/>
        </w:rPr>
      </w:pPr>
      <w:r w:rsidRPr="00FC1294">
        <w:rPr>
          <w:bCs/>
          <w:spacing w:val="-4"/>
          <w:szCs w:val="28"/>
          <w:lang w:val="nl-NL"/>
        </w:rPr>
        <w:t>Điều 1.</w:t>
      </w:r>
      <w:r w:rsidRPr="00FC1294">
        <w:rPr>
          <w:spacing w:val="-4"/>
          <w:szCs w:val="28"/>
          <w:lang w:val="nl-NL"/>
        </w:rPr>
        <w:t xml:space="preserve"> </w:t>
      </w:r>
      <w:bookmarkStart w:id="1" w:name="dieu_1_name"/>
      <w:r w:rsidR="00F31823" w:rsidRPr="00FC1294">
        <w:rPr>
          <w:rFonts w:eastAsia="Times New Roman"/>
          <w:szCs w:val="28"/>
          <w:lang w:val="vi-VN"/>
        </w:rPr>
        <w:t xml:space="preserve">Ban hành kèm theo Quyết định này </w:t>
      </w:r>
      <w:r w:rsidR="00F31823" w:rsidRPr="00FC1294">
        <w:rPr>
          <w:rFonts w:eastAsia="Times New Roman"/>
          <w:szCs w:val="28"/>
        </w:rPr>
        <w:t>Q</w:t>
      </w:r>
      <w:r w:rsidR="00F31823" w:rsidRPr="00FC1294">
        <w:rPr>
          <w:rFonts w:eastAsia="Times New Roman"/>
          <w:szCs w:val="28"/>
          <w:lang w:val="vi-VN"/>
        </w:rPr>
        <w:t>uy định</w:t>
      </w:r>
      <w:r w:rsidR="00F31823" w:rsidRPr="00FC1294">
        <w:rPr>
          <w:rFonts w:eastAsia="Times New Roman"/>
          <w:szCs w:val="28"/>
        </w:rPr>
        <w:t xml:space="preserve"> việc quản lý, sử dụng</w:t>
      </w:r>
      <w:r w:rsidR="00F31823" w:rsidRPr="00FC1294">
        <w:rPr>
          <w:rFonts w:eastAsia="Times New Roman"/>
          <w:szCs w:val="28"/>
          <w:lang w:val="vi-VN"/>
        </w:rPr>
        <w:t xml:space="preserve"> người hoạt động không chuyên trách</w:t>
      </w:r>
      <w:r w:rsidR="00F31823" w:rsidRPr="00FC1294">
        <w:rPr>
          <w:rFonts w:eastAsia="Times New Roman"/>
          <w:szCs w:val="28"/>
        </w:rPr>
        <w:t xml:space="preserve"> </w:t>
      </w:r>
      <w:r w:rsidR="00F31823" w:rsidRPr="00FC1294">
        <w:rPr>
          <w:rFonts w:eastAsia="Times New Roman"/>
          <w:szCs w:val="28"/>
          <w:lang w:val="vi-VN"/>
        </w:rPr>
        <w:t>ở xã, phường, thị trấn</w:t>
      </w:r>
      <w:r w:rsidR="00F31823" w:rsidRPr="00FC1294">
        <w:rPr>
          <w:rFonts w:eastAsia="Times New Roman"/>
          <w:szCs w:val="28"/>
        </w:rPr>
        <w:t xml:space="preserve"> </w:t>
      </w:r>
      <w:r w:rsidR="00F31823" w:rsidRPr="00FC1294">
        <w:rPr>
          <w:rFonts w:eastAsia="Times New Roman"/>
          <w:szCs w:val="28"/>
          <w:lang w:val="vi-VN"/>
        </w:rPr>
        <w:t xml:space="preserve">trên địa bàn tỉnh </w:t>
      </w:r>
      <w:r w:rsidR="00F31823" w:rsidRPr="00FC1294">
        <w:rPr>
          <w:rFonts w:eastAsia="Times New Roman"/>
          <w:szCs w:val="28"/>
        </w:rPr>
        <w:t>Quảng Ngãi</w:t>
      </w:r>
      <w:r w:rsidR="00F31823" w:rsidRPr="00FC1294">
        <w:rPr>
          <w:rFonts w:eastAsia="Times New Roman"/>
          <w:szCs w:val="28"/>
          <w:lang w:val="vi-VN"/>
        </w:rPr>
        <w:t>.</w:t>
      </w:r>
      <w:bookmarkEnd w:id="1"/>
    </w:p>
    <w:p w:rsidR="00D72F4E" w:rsidRPr="00FC1294" w:rsidRDefault="00D72F4E" w:rsidP="00FC1294">
      <w:pPr>
        <w:spacing w:before="80" w:after="0" w:line="240" w:lineRule="auto"/>
        <w:ind w:firstLine="720"/>
        <w:jc w:val="both"/>
        <w:rPr>
          <w:szCs w:val="28"/>
          <w:lang w:val="nl-NL"/>
        </w:rPr>
      </w:pPr>
      <w:r w:rsidRPr="00FC1294">
        <w:rPr>
          <w:bCs/>
          <w:szCs w:val="28"/>
          <w:lang w:val="nl-NL"/>
        </w:rPr>
        <w:t xml:space="preserve">Điều 2. </w:t>
      </w:r>
      <w:r w:rsidR="00F31823" w:rsidRPr="00FC1294">
        <w:rPr>
          <w:bCs/>
          <w:szCs w:val="28"/>
          <w:lang w:val="nl-NL"/>
        </w:rPr>
        <w:t>Điều khoản</w:t>
      </w:r>
      <w:r w:rsidR="0031231B" w:rsidRPr="00FC1294">
        <w:rPr>
          <w:szCs w:val="28"/>
          <w:lang w:val="nl-NL"/>
        </w:rPr>
        <w:t xml:space="preserve"> thi hành</w:t>
      </w:r>
    </w:p>
    <w:p w:rsidR="00D72F4E" w:rsidRPr="00FC1294" w:rsidRDefault="00D72F4E" w:rsidP="00FC1294">
      <w:pPr>
        <w:spacing w:before="80" w:after="0" w:line="240" w:lineRule="auto"/>
        <w:jc w:val="both"/>
        <w:rPr>
          <w:szCs w:val="28"/>
          <w:lang w:val="nl-NL"/>
        </w:rPr>
      </w:pPr>
      <w:r w:rsidRPr="00FC1294">
        <w:rPr>
          <w:szCs w:val="28"/>
          <w:lang w:val="nl-NL"/>
        </w:rPr>
        <w:lastRenderedPageBreak/>
        <w:tab/>
      </w:r>
      <w:r w:rsidRPr="00FC1294">
        <w:rPr>
          <w:bCs/>
          <w:szCs w:val="28"/>
          <w:lang w:val="nl-NL"/>
        </w:rPr>
        <w:t xml:space="preserve">Điều 3. </w:t>
      </w:r>
      <w:r w:rsidR="0031231B" w:rsidRPr="00FC1294">
        <w:rPr>
          <w:szCs w:val="28"/>
          <w:lang w:val="nl-NL"/>
        </w:rPr>
        <w:t>T</w:t>
      </w:r>
      <w:r w:rsidR="00F31823" w:rsidRPr="00FC1294">
        <w:rPr>
          <w:szCs w:val="28"/>
          <w:lang w:val="nl-NL"/>
        </w:rPr>
        <w:t>ổ chức thực hiện</w:t>
      </w:r>
    </w:p>
    <w:p w:rsidR="00D72F4E" w:rsidRPr="00FC1294" w:rsidRDefault="00D72F4E" w:rsidP="00FC1294">
      <w:pPr>
        <w:spacing w:before="80" w:after="0" w:line="240" w:lineRule="auto"/>
        <w:ind w:firstLine="720"/>
        <w:jc w:val="both"/>
        <w:rPr>
          <w:szCs w:val="28"/>
        </w:rPr>
      </w:pPr>
      <w:r w:rsidRPr="00FC1294">
        <w:rPr>
          <w:szCs w:val="28"/>
        </w:rPr>
        <w:t xml:space="preserve">b) Quy </w:t>
      </w:r>
      <w:r w:rsidR="0010291E" w:rsidRPr="00FC1294">
        <w:rPr>
          <w:szCs w:val="28"/>
        </w:rPr>
        <w:t>định</w:t>
      </w:r>
      <w:r w:rsidRPr="00FC1294">
        <w:rPr>
          <w:szCs w:val="28"/>
        </w:rPr>
        <w:t xml:space="preserve"> ban hành kèm theo Quyết định gồm 0</w:t>
      </w:r>
      <w:r w:rsidR="00A47D8D" w:rsidRPr="00FC1294">
        <w:rPr>
          <w:szCs w:val="28"/>
        </w:rPr>
        <w:t>5</w:t>
      </w:r>
      <w:r w:rsidRPr="00FC1294">
        <w:rPr>
          <w:szCs w:val="28"/>
        </w:rPr>
        <w:t xml:space="preserve"> chương, </w:t>
      </w:r>
      <w:r w:rsidR="00A47D8D" w:rsidRPr="00FC1294">
        <w:rPr>
          <w:szCs w:val="28"/>
        </w:rPr>
        <w:t>2</w:t>
      </w:r>
      <w:r w:rsidR="00F14C15">
        <w:rPr>
          <w:szCs w:val="28"/>
        </w:rPr>
        <w:t>1</w:t>
      </w:r>
      <w:r w:rsidRPr="00FC1294">
        <w:rPr>
          <w:szCs w:val="28"/>
        </w:rPr>
        <w:t xml:space="preserve"> Điều như sau:</w:t>
      </w:r>
    </w:p>
    <w:p w:rsidR="00A47D8D" w:rsidRPr="00FC1294" w:rsidRDefault="00D72F4E" w:rsidP="00FC1294">
      <w:pPr>
        <w:spacing w:before="80" w:after="0" w:line="240" w:lineRule="auto"/>
        <w:ind w:firstLine="720"/>
        <w:jc w:val="both"/>
        <w:rPr>
          <w:szCs w:val="28"/>
        </w:rPr>
      </w:pPr>
      <w:r w:rsidRPr="00FC1294">
        <w:rPr>
          <w:szCs w:val="28"/>
        </w:rPr>
        <w:t>Chương I. Quy định chung gồm 02 Điều.</w:t>
      </w:r>
    </w:p>
    <w:p w:rsidR="00A47D8D" w:rsidRPr="00FC1294" w:rsidRDefault="00D72F4E" w:rsidP="00FC1294">
      <w:pPr>
        <w:spacing w:before="80" w:after="0" w:line="240" w:lineRule="auto"/>
        <w:ind w:firstLine="720"/>
        <w:jc w:val="both"/>
        <w:rPr>
          <w:szCs w:val="28"/>
        </w:rPr>
      </w:pPr>
      <w:r w:rsidRPr="00FC1294">
        <w:rPr>
          <w:szCs w:val="28"/>
        </w:rPr>
        <w:t xml:space="preserve">Chương II. </w:t>
      </w:r>
      <w:r w:rsidR="00A47D8D" w:rsidRPr="00FC1294">
        <w:rPr>
          <w:rFonts w:eastAsia="Times New Roman"/>
          <w:bCs/>
          <w:szCs w:val="28"/>
        </w:rPr>
        <w:t>Tiêu chuẩn</w:t>
      </w:r>
      <w:r w:rsidR="00DE35C5">
        <w:rPr>
          <w:rFonts w:eastAsia="Times New Roman"/>
          <w:bCs/>
          <w:szCs w:val="28"/>
        </w:rPr>
        <w:t>, nhi</w:t>
      </w:r>
      <w:r w:rsidR="00DE35C5" w:rsidRPr="00DE35C5">
        <w:rPr>
          <w:rFonts w:eastAsia="Times New Roman"/>
          <w:bCs/>
          <w:szCs w:val="28"/>
        </w:rPr>
        <w:t>ệm</w:t>
      </w:r>
      <w:r w:rsidR="00DE35C5">
        <w:rPr>
          <w:rFonts w:eastAsia="Times New Roman"/>
          <w:bCs/>
          <w:szCs w:val="28"/>
        </w:rPr>
        <w:t xml:space="preserve"> v</w:t>
      </w:r>
      <w:r w:rsidR="00DE35C5" w:rsidRPr="00DE35C5">
        <w:rPr>
          <w:rFonts w:eastAsia="Times New Roman"/>
          <w:bCs/>
          <w:szCs w:val="28"/>
        </w:rPr>
        <w:t>ụ</w:t>
      </w:r>
      <w:r w:rsidR="00A47D8D" w:rsidRPr="00FC1294">
        <w:rPr>
          <w:rFonts w:eastAsia="Times New Roman"/>
          <w:bCs/>
          <w:szCs w:val="28"/>
        </w:rPr>
        <w:t xml:space="preserve"> của người hoạt động </w:t>
      </w:r>
      <w:r w:rsidR="00A47D8D" w:rsidRPr="00A47D8D">
        <w:rPr>
          <w:rFonts w:eastAsia="Times New Roman"/>
          <w:bCs/>
          <w:szCs w:val="28"/>
        </w:rPr>
        <w:t>không chuyên trách cấp xã</w:t>
      </w:r>
      <w:r w:rsidRPr="00FC1294">
        <w:rPr>
          <w:szCs w:val="28"/>
        </w:rPr>
        <w:t xml:space="preserve"> gồm </w:t>
      </w:r>
      <w:r w:rsidR="00A47D8D" w:rsidRPr="00FC1294">
        <w:rPr>
          <w:szCs w:val="28"/>
        </w:rPr>
        <w:t>0</w:t>
      </w:r>
      <w:r w:rsidR="00DE35C5">
        <w:rPr>
          <w:szCs w:val="28"/>
        </w:rPr>
        <w:t>3</w:t>
      </w:r>
      <w:r w:rsidRPr="00FC1294">
        <w:rPr>
          <w:szCs w:val="28"/>
        </w:rPr>
        <w:t xml:space="preserve"> Điều.</w:t>
      </w:r>
    </w:p>
    <w:p w:rsidR="00A47D8D" w:rsidRPr="00FC1294" w:rsidRDefault="00A47D8D" w:rsidP="00FC1294">
      <w:pPr>
        <w:spacing w:before="80" w:after="0" w:line="240" w:lineRule="auto"/>
        <w:ind w:firstLine="720"/>
        <w:jc w:val="both"/>
        <w:rPr>
          <w:szCs w:val="28"/>
        </w:rPr>
      </w:pPr>
      <w:r w:rsidRPr="00FC1294">
        <w:rPr>
          <w:rFonts w:eastAsia="Times New Roman"/>
          <w:bCs/>
          <w:szCs w:val="28"/>
        </w:rPr>
        <w:t>C</w:t>
      </w:r>
      <w:r w:rsidRPr="00A47D8D">
        <w:rPr>
          <w:rFonts w:eastAsia="Times New Roman"/>
          <w:bCs/>
          <w:szCs w:val="28"/>
          <w:lang w:val="vi-VN"/>
        </w:rPr>
        <w:t>h</w:t>
      </w:r>
      <w:r w:rsidRPr="00A47D8D">
        <w:rPr>
          <w:rFonts w:eastAsia="Times New Roman"/>
          <w:bCs/>
          <w:szCs w:val="28"/>
        </w:rPr>
        <w:t>ương</w:t>
      </w:r>
      <w:r w:rsidRPr="00A47D8D">
        <w:rPr>
          <w:rFonts w:eastAsia="Times New Roman"/>
          <w:bCs/>
          <w:szCs w:val="28"/>
          <w:lang w:val="vi-VN"/>
        </w:rPr>
        <w:t> </w:t>
      </w:r>
      <w:r w:rsidRPr="00FC1294">
        <w:rPr>
          <w:rFonts w:eastAsia="Times New Roman"/>
          <w:bCs/>
          <w:szCs w:val="28"/>
        </w:rPr>
        <w:t>III. B</w:t>
      </w:r>
      <w:bookmarkStart w:id="2" w:name="chuong_3_name"/>
      <w:r w:rsidRPr="00A47D8D">
        <w:rPr>
          <w:rFonts w:eastAsia="Times New Roman"/>
          <w:bCs/>
          <w:szCs w:val="28"/>
        </w:rPr>
        <w:t>ầu cử, tuyển</w:t>
      </w:r>
      <w:r w:rsidRPr="00A47D8D">
        <w:rPr>
          <w:rFonts w:eastAsia="Times New Roman"/>
          <w:bCs/>
          <w:szCs w:val="28"/>
          <w:lang w:val="vi-VN"/>
        </w:rPr>
        <w:t xml:space="preserve"> chọn</w:t>
      </w:r>
      <w:r w:rsidRPr="00A47D8D">
        <w:rPr>
          <w:rFonts w:eastAsia="Times New Roman"/>
          <w:bCs/>
          <w:szCs w:val="28"/>
        </w:rPr>
        <w:t>, phân công nhiệm vụ</w:t>
      </w:r>
      <w:r w:rsidRPr="00FC1294">
        <w:rPr>
          <w:rFonts w:eastAsia="Times New Roman"/>
          <w:bCs/>
          <w:szCs w:val="28"/>
        </w:rPr>
        <w:t xml:space="preserve"> </w:t>
      </w:r>
      <w:r w:rsidRPr="00A47D8D">
        <w:rPr>
          <w:rFonts w:eastAsia="Times New Roman"/>
          <w:bCs/>
          <w:szCs w:val="28"/>
          <w:lang w:val="vi-VN"/>
        </w:rPr>
        <w:t>người hoạt động</w:t>
      </w:r>
      <w:r w:rsidRPr="00A47D8D">
        <w:rPr>
          <w:rFonts w:eastAsia="Times New Roman"/>
          <w:bCs/>
          <w:szCs w:val="28"/>
        </w:rPr>
        <w:t xml:space="preserve"> </w:t>
      </w:r>
      <w:r w:rsidRPr="00A47D8D">
        <w:rPr>
          <w:rFonts w:eastAsia="Times New Roman"/>
          <w:bCs/>
          <w:szCs w:val="28"/>
          <w:lang w:val="vi-VN"/>
        </w:rPr>
        <w:t>không chuyên trách cấp xã</w:t>
      </w:r>
      <w:bookmarkEnd w:id="2"/>
      <w:r w:rsidRPr="00FC1294">
        <w:rPr>
          <w:rFonts w:eastAsia="Times New Roman"/>
          <w:bCs/>
          <w:szCs w:val="28"/>
        </w:rPr>
        <w:t xml:space="preserve"> </w:t>
      </w:r>
      <w:r w:rsidRPr="00FC1294">
        <w:rPr>
          <w:szCs w:val="28"/>
        </w:rPr>
        <w:t>gồm 04 Điều.</w:t>
      </w:r>
    </w:p>
    <w:p w:rsidR="00A47D8D" w:rsidRPr="00A47D8D" w:rsidRDefault="00A47D8D" w:rsidP="00FC1294">
      <w:pPr>
        <w:shd w:val="clear" w:color="auto" w:fill="FFFFFF"/>
        <w:spacing w:before="80" w:after="0" w:line="240" w:lineRule="auto"/>
        <w:ind w:firstLine="720"/>
        <w:jc w:val="both"/>
        <w:rPr>
          <w:rFonts w:eastAsia="Times New Roman"/>
          <w:bCs/>
          <w:szCs w:val="28"/>
        </w:rPr>
      </w:pPr>
      <w:r w:rsidRPr="00FC1294">
        <w:rPr>
          <w:rFonts w:eastAsia="Times New Roman"/>
          <w:szCs w:val="28"/>
        </w:rPr>
        <w:t>C</w:t>
      </w:r>
      <w:r w:rsidRPr="00A47D8D">
        <w:rPr>
          <w:rFonts w:eastAsia="Times New Roman"/>
          <w:szCs w:val="28"/>
          <w:lang w:val="vi-VN"/>
        </w:rPr>
        <w:t xml:space="preserve">hương </w:t>
      </w:r>
      <w:r w:rsidRPr="00FC1294">
        <w:rPr>
          <w:rFonts w:eastAsia="Times New Roman"/>
          <w:szCs w:val="28"/>
        </w:rPr>
        <w:t>IV. T</w:t>
      </w:r>
      <w:r w:rsidRPr="00A47D8D">
        <w:rPr>
          <w:rFonts w:eastAsia="Times New Roman"/>
          <w:bCs/>
          <w:szCs w:val="28"/>
        </w:rPr>
        <w:t>hời gian làm việc, quyền lợi, nghĩa vụ, chế độ, chính sách, đánh giá, xếp loại, khen thưởng, kỷ luật, bãi nhiệm, miễn nhiệm và thôi việc đối với người hoạt động không chuyên trách cấp xã</w:t>
      </w:r>
      <w:r w:rsidRPr="00FC1294">
        <w:rPr>
          <w:rFonts w:eastAsia="Times New Roman"/>
          <w:bCs/>
          <w:szCs w:val="28"/>
        </w:rPr>
        <w:t xml:space="preserve"> </w:t>
      </w:r>
      <w:r w:rsidRPr="00FC1294">
        <w:rPr>
          <w:szCs w:val="28"/>
        </w:rPr>
        <w:t>gồm 08 Điều.</w:t>
      </w:r>
    </w:p>
    <w:p w:rsidR="00D72F4E" w:rsidRPr="00FC1294" w:rsidRDefault="00D72F4E" w:rsidP="00FC1294">
      <w:pPr>
        <w:spacing w:before="80" w:after="0" w:line="240" w:lineRule="auto"/>
        <w:ind w:firstLine="720"/>
        <w:jc w:val="both"/>
        <w:rPr>
          <w:szCs w:val="28"/>
        </w:rPr>
      </w:pPr>
      <w:r w:rsidRPr="00FC1294">
        <w:rPr>
          <w:szCs w:val="28"/>
        </w:rPr>
        <w:t xml:space="preserve">Chương </w:t>
      </w:r>
      <w:r w:rsidR="00A47D8D" w:rsidRPr="00FC1294">
        <w:rPr>
          <w:szCs w:val="28"/>
        </w:rPr>
        <w:t>V</w:t>
      </w:r>
      <w:r w:rsidRPr="00FC1294">
        <w:rPr>
          <w:szCs w:val="28"/>
        </w:rPr>
        <w:t>. Tổ chức thực hiện gồm 0</w:t>
      </w:r>
      <w:r w:rsidR="00B41765" w:rsidRPr="00FC1294">
        <w:rPr>
          <w:szCs w:val="28"/>
        </w:rPr>
        <w:t>4</w:t>
      </w:r>
      <w:r w:rsidRPr="00FC1294">
        <w:rPr>
          <w:szCs w:val="28"/>
        </w:rPr>
        <w:t xml:space="preserve"> Điều.</w:t>
      </w:r>
    </w:p>
    <w:p w:rsidR="00631976" w:rsidRPr="00FC1294" w:rsidRDefault="00631976" w:rsidP="00FC1294">
      <w:pPr>
        <w:spacing w:before="80" w:after="0" w:line="240" w:lineRule="auto"/>
        <w:ind w:firstLine="709"/>
        <w:jc w:val="both"/>
        <w:rPr>
          <w:b/>
          <w:szCs w:val="28"/>
        </w:rPr>
      </w:pPr>
      <w:r w:rsidRPr="00FC1294">
        <w:rPr>
          <w:b/>
          <w:szCs w:val="28"/>
        </w:rPr>
        <w:t>2. Nội dung cơ bản</w:t>
      </w:r>
    </w:p>
    <w:p w:rsidR="00A47D8D" w:rsidRPr="00DE35C5" w:rsidRDefault="00A47D8D" w:rsidP="00DE35C5">
      <w:pPr>
        <w:spacing w:before="80" w:after="0" w:line="240" w:lineRule="auto"/>
        <w:ind w:firstLine="720"/>
        <w:jc w:val="both"/>
        <w:rPr>
          <w:szCs w:val="28"/>
        </w:rPr>
      </w:pPr>
      <w:r w:rsidRPr="00DE35C5">
        <w:rPr>
          <w:szCs w:val="28"/>
        </w:rPr>
        <w:t>Quyết định của UBND tỉnh ban hành Quy định v</w:t>
      </w:r>
      <w:r w:rsidR="00DE35C5">
        <w:rPr>
          <w:szCs w:val="28"/>
        </w:rPr>
        <w:t>i</w:t>
      </w:r>
      <w:r w:rsidR="00DE35C5" w:rsidRPr="00DE35C5">
        <w:rPr>
          <w:szCs w:val="28"/>
        </w:rPr>
        <w:t>ệc</w:t>
      </w:r>
      <w:r w:rsidRPr="00DE35C5">
        <w:rPr>
          <w:szCs w:val="28"/>
        </w:rPr>
        <w:t xml:space="preserve"> quản lý, sử dụng người hoạt động không chuyên trách ở xã, phường, thị trấn trên địa bàn tỉnh Quảng Ngãi, quy định các nội dung về: </w:t>
      </w:r>
      <w:r w:rsidR="00DE35C5" w:rsidRPr="00DE35C5">
        <w:rPr>
          <w:rFonts w:eastAsia="Times New Roman"/>
          <w:szCs w:val="28"/>
        </w:rPr>
        <w:t>t</w:t>
      </w:r>
      <w:r w:rsidR="00DE35C5" w:rsidRPr="00DE35C5">
        <w:rPr>
          <w:bCs/>
          <w:szCs w:val="28"/>
        </w:rPr>
        <w:t>iêu chuẩn, nhiệm vụ, bầu cử, tuyển</w:t>
      </w:r>
      <w:r w:rsidR="00DE35C5" w:rsidRPr="00DE35C5">
        <w:rPr>
          <w:bCs/>
          <w:szCs w:val="28"/>
          <w:lang w:val="vi-VN"/>
        </w:rPr>
        <w:t xml:space="preserve"> chọn</w:t>
      </w:r>
      <w:r w:rsidR="00DE35C5" w:rsidRPr="00DE35C5">
        <w:rPr>
          <w:bCs/>
          <w:szCs w:val="28"/>
        </w:rPr>
        <w:t xml:space="preserve">, thời gian làm việc, quyền lợi, nghĩa vụ, chế độ, chính sách, đánh giá, xếp loại, khen thưởng, kỷ luật, bãi nhiệm, miễn nhiệm, thôi việc đối với </w:t>
      </w:r>
      <w:r w:rsidR="00DE35C5" w:rsidRPr="00DE35C5">
        <w:rPr>
          <w:rFonts w:eastAsia="Times New Roman"/>
          <w:szCs w:val="28"/>
          <w:lang w:val="vi-VN"/>
        </w:rPr>
        <w:t>người hoạt động không chuyên trách ở xã, phường, thị tr</w:t>
      </w:r>
      <w:r w:rsidR="00DE35C5" w:rsidRPr="00DE35C5">
        <w:rPr>
          <w:rFonts w:eastAsia="Times New Roman"/>
          <w:szCs w:val="28"/>
        </w:rPr>
        <w:t>ấ</w:t>
      </w:r>
      <w:r w:rsidR="00DE35C5" w:rsidRPr="00DE35C5">
        <w:rPr>
          <w:rFonts w:eastAsia="Times New Roman"/>
          <w:szCs w:val="28"/>
          <w:lang w:val="vi-VN"/>
        </w:rPr>
        <w:t>n trên địa bàn tỉnh Quảng Ngãi</w:t>
      </w:r>
      <w:r w:rsidRPr="00DE35C5">
        <w:rPr>
          <w:szCs w:val="28"/>
        </w:rPr>
        <w:t>.</w:t>
      </w:r>
    </w:p>
    <w:p w:rsidR="00631976" w:rsidRPr="00FC1294" w:rsidRDefault="00631976" w:rsidP="00FC1294">
      <w:pPr>
        <w:spacing w:before="80" w:after="0" w:line="240" w:lineRule="auto"/>
        <w:ind w:firstLine="709"/>
        <w:jc w:val="both"/>
        <w:rPr>
          <w:szCs w:val="28"/>
        </w:rPr>
      </w:pPr>
      <w:r w:rsidRPr="00FC1294">
        <w:rPr>
          <w:szCs w:val="28"/>
        </w:rPr>
        <w:t xml:space="preserve">Trên đây là Tờ trình về dự thảo </w:t>
      </w:r>
      <w:r w:rsidR="0052620C" w:rsidRPr="00FC1294">
        <w:rPr>
          <w:szCs w:val="28"/>
        </w:rPr>
        <w:t xml:space="preserve">Quyết định của UBND tỉnh </w:t>
      </w:r>
      <w:r w:rsidR="00D72F4E" w:rsidRPr="00FC1294">
        <w:rPr>
          <w:szCs w:val="28"/>
        </w:rPr>
        <w:t xml:space="preserve">ban hành </w:t>
      </w:r>
      <w:r w:rsidR="00A47D8D" w:rsidRPr="00FC1294">
        <w:rPr>
          <w:szCs w:val="28"/>
        </w:rPr>
        <w:t>Quy định v</w:t>
      </w:r>
      <w:r w:rsidR="00F14C15">
        <w:rPr>
          <w:szCs w:val="28"/>
        </w:rPr>
        <w:t>i</w:t>
      </w:r>
      <w:r w:rsidR="00F14C15" w:rsidRPr="00F14C15">
        <w:rPr>
          <w:szCs w:val="28"/>
        </w:rPr>
        <w:t>ệc</w:t>
      </w:r>
      <w:r w:rsidR="00A47D8D" w:rsidRPr="00FC1294">
        <w:rPr>
          <w:szCs w:val="28"/>
        </w:rPr>
        <w:t xml:space="preserve"> quản lý, sử dụng người hoạt động không chuyên trách ở xã, phường, thị trấn trên địa bàn tỉnh Quảng Ngãi</w:t>
      </w:r>
      <w:r w:rsidRPr="00FC1294">
        <w:rPr>
          <w:szCs w:val="28"/>
        </w:rPr>
        <w:t>, Sở Nội vụ kính trình UBND tỉnh xem xét, quyết định./.</w:t>
      </w:r>
    </w:p>
    <w:p w:rsidR="007B7949" w:rsidRPr="00FC1294" w:rsidRDefault="007B7949" w:rsidP="00FC1294">
      <w:pPr>
        <w:spacing w:before="80" w:after="0" w:line="240" w:lineRule="auto"/>
        <w:ind w:firstLine="709"/>
        <w:jc w:val="both"/>
        <w:rPr>
          <w:i/>
          <w:szCs w:val="28"/>
        </w:rPr>
      </w:pPr>
      <w:r w:rsidRPr="00FC1294">
        <w:rPr>
          <w:i/>
          <w:szCs w:val="28"/>
          <w:lang w:val="de-DE"/>
        </w:rPr>
        <w:t xml:space="preserve">(Tài liệu gửi kèm theo: Dự thảo </w:t>
      </w:r>
      <w:r w:rsidRPr="00FC1294">
        <w:rPr>
          <w:i/>
          <w:szCs w:val="28"/>
        </w:rPr>
        <w:t>Quyết định của UBND tỉnh</w:t>
      </w:r>
      <w:r w:rsidRPr="00FC1294">
        <w:rPr>
          <w:rStyle w:val="text"/>
          <w:bCs/>
          <w:i/>
          <w:szCs w:val="28"/>
        </w:rPr>
        <w:t xml:space="preserve">; </w:t>
      </w:r>
      <w:r w:rsidRPr="00FC1294">
        <w:rPr>
          <w:i/>
          <w:szCs w:val="28"/>
        </w:rPr>
        <w:t>Báo cáo thẩm định số …../BC-STP ngày ……/202</w:t>
      </w:r>
      <w:r w:rsidR="00A47D8D" w:rsidRPr="00FC1294">
        <w:rPr>
          <w:i/>
          <w:szCs w:val="28"/>
        </w:rPr>
        <w:t>4</w:t>
      </w:r>
      <w:r w:rsidRPr="00FC1294">
        <w:rPr>
          <w:i/>
          <w:szCs w:val="28"/>
        </w:rPr>
        <w:t xml:space="preserve"> của Sở Tư pháp, Báo </w:t>
      </w:r>
      <w:r w:rsidRPr="00FC1294">
        <w:rPr>
          <w:i/>
          <w:szCs w:val="28"/>
          <w:lang w:val="pt-BR"/>
        </w:rPr>
        <w:t>cáo số ...../BC-SNV ngày ......202</w:t>
      </w:r>
      <w:r w:rsidR="00A47D8D" w:rsidRPr="00FC1294">
        <w:rPr>
          <w:i/>
          <w:szCs w:val="28"/>
          <w:lang w:val="pt-BR"/>
        </w:rPr>
        <w:t>4</w:t>
      </w:r>
      <w:r w:rsidRPr="00FC1294">
        <w:rPr>
          <w:i/>
          <w:szCs w:val="28"/>
          <w:lang w:val="pt-BR"/>
        </w:rPr>
        <w:t xml:space="preserve"> của Sở Nội vụ giải trình, tiếp thu ý kiến thẩm định của Sở Tư pháp; </w:t>
      </w:r>
      <w:r w:rsidRPr="00FC1294">
        <w:rPr>
          <w:i/>
          <w:szCs w:val="28"/>
        </w:rPr>
        <w:t xml:space="preserve">Báo cáo </w:t>
      </w:r>
      <w:r w:rsidRPr="00FC1294">
        <w:rPr>
          <w:i/>
          <w:szCs w:val="28"/>
          <w:lang w:val="pt-BR"/>
        </w:rPr>
        <w:t>số ....../BC-SNV ngày ....... của Sở Nội vụ giải trình, tiếp thu ý kiến</w:t>
      </w:r>
      <w:r w:rsidRPr="00FC1294">
        <w:rPr>
          <w:i/>
          <w:szCs w:val="28"/>
        </w:rPr>
        <w:t xml:space="preserve"> của các cơ quan, đơn vị, địa phương)</w:t>
      </w:r>
    </w:p>
    <w:p w:rsidR="00971044" w:rsidRPr="0007684F" w:rsidRDefault="00971044" w:rsidP="00971044">
      <w:pPr>
        <w:spacing w:before="60" w:after="0" w:line="240" w:lineRule="auto"/>
        <w:ind w:firstLine="720"/>
        <w:jc w:val="both"/>
        <w:rPr>
          <w:szCs w:val="28"/>
        </w:rPr>
      </w:pPr>
    </w:p>
    <w:tbl>
      <w:tblPr>
        <w:tblW w:w="9041" w:type="dxa"/>
        <w:tblLayout w:type="fixed"/>
        <w:tblLook w:val="04A0" w:firstRow="1" w:lastRow="0" w:firstColumn="1" w:lastColumn="0" w:noHBand="0" w:noVBand="1"/>
      </w:tblPr>
      <w:tblGrid>
        <w:gridCol w:w="4077"/>
        <w:gridCol w:w="360"/>
        <w:gridCol w:w="4604"/>
      </w:tblGrid>
      <w:tr w:rsidR="003435EB" w:rsidRPr="0007684F" w:rsidTr="0049285B">
        <w:tc>
          <w:tcPr>
            <w:tcW w:w="4077" w:type="dxa"/>
            <w:hideMark/>
          </w:tcPr>
          <w:p w:rsidR="003435EB" w:rsidRPr="0007684F" w:rsidRDefault="003435EB" w:rsidP="0049285B">
            <w:pPr>
              <w:spacing w:after="0" w:line="240" w:lineRule="auto"/>
              <w:ind w:right="-25"/>
              <w:jc w:val="both"/>
              <w:rPr>
                <w:b/>
                <w:i/>
                <w:sz w:val="24"/>
              </w:rPr>
            </w:pPr>
            <w:r w:rsidRPr="0007684F">
              <w:rPr>
                <w:b/>
                <w:i/>
                <w:sz w:val="24"/>
              </w:rPr>
              <w:t>Nơi nhận:</w:t>
            </w:r>
          </w:p>
          <w:p w:rsidR="003435EB" w:rsidRPr="0007684F" w:rsidRDefault="003435EB" w:rsidP="0049285B">
            <w:pPr>
              <w:spacing w:after="0" w:line="240" w:lineRule="auto"/>
              <w:ind w:right="-25"/>
              <w:jc w:val="both"/>
              <w:rPr>
                <w:sz w:val="22"/>
              </w:rPr>
            </w:pPr>
            <w:r w:rsidRPr="0007684F">
              <w:rPr>
                <w:sz w:val="22"/>
              </w:rPr>
              <w:t>- Như trên;</w:t>
            </w:r>
          </w:p>
          <w:p w:rsidR="0052620C" w:rsidRPr="0007684F" w:rsidRDefault="0052620C" w:rsidP="0052620C">
            <w:pPr>
              <w:spacing w:after="0" w:line="240" w:lineRule="auto"/>
              <w:ind w:right="-25"/>
              <w:jc w:val="both"/>
              <w:rPr>
                <w:sz w:val="22"/>
              </w:rPr>
            </w:pPr>
            <w:r w:rsidRPr="0007684F">
              <w:rPr>
                <w:sz w:val="22"/>
              </w:rPr>
              <w:t>- Văn phòng UBND tỉnh;</w:t>
            </w:r>
          </w:p>
          <w:p w:rsidR="003435EB" w:rsidRPr="0007684F" w:rsidRDefault="003435EB" w:rsidP="0049285B">
            <w:pPr>
              <w:spacing w:after="0" w:line="240" w:lineRule="auto"/>
              <w:ind w:right="-25"/>
              <w:jc w:val="both"/>
              <w:rPr>
                <w:sz w:val="22"/>
              </w:rPr>
            </w:pPr>
            <w:r w:rsidRPr="0007684F">
              <w:rPr>
                <w:sz w:val="22"/>
              </w:rPr>
              <w:t>- Sở Nội vụ: GĐ, PGĐ</w:t>
            </w:r>
            <w:r w:rsidR="009B0959" w:rsidRPr="0007684F">
              <w:rPr>
                <w:sz w:val="22"/>
              </w:rPr>
              <w:t xml:space="preserve"> (đ/c Tính)</w:t>
            </w:r>
            <w:r w:rsidRPr="0007684F">
              <w:rPr>
                <w:sz w:val="22"/>
              </w:rPr>
              <w:t>;</w:t>
            </w:r>
          </w:p>
          <w:p w:rsidR="003435EB" w:rsidRPr="0007684F" w:rsidRDefault="003435EB" w:rsidP="0052620C">
            <w:pPr>
              <w:spacing w:after="0" w:line="240" w:lineRule="auto"/>
              <w:rPr>
                <w:sz w:val="22"/>
              </w:rPr>
            </w:pPr>
            <w:r w:rsidRPr="0007684F">
              <w:rPr>
                <w:sz w:val="22"/>
              </w:rPr>
              <w:t>- Lưu: VT, XDCQ</w:t>
            </w:r>
            <w:r w:rsidRPr="0007684F">
              <w:rPr>
                <w:sz w:val="18"/>
              </w:rPr>
              <w:t>.</w:t>
            </w:r>
          </w:p>
        </w:tc>
        <w:tc>
          <w:tcPr>
            <w:tcW w:w="360" w:type="dxa"/>
          </w:tcPr>
          <w:p w:rsidR="003435EB" w:rsidRPr="0007684F" w:rsidRDefault="003435EB" w:rsidP="0049285B">
            <w:pPr>
              <w:spacing w:after="0" w:line="240" w:lineRule="auto"/>
            </w:pPr>
          </w:p>
        </w:tc>
        <w:tc>
          <w:tcPr>
            <w:tcW w:w="4604" w:type="dxa"/>
          </w:tcPr>
          <w:p w:rsidR="003435EB" w:rsidRPr="0007684F" w:rsidRDefault="003435EB" w:rsidP="0049285B">
            <w:pPr>
              <w:spacing w:after="0" w:line="240" w:lineRule="auto"/>
              <w:jc w:val="center"/>
              <w:rPr>
                <w:b/>
                <w:szCs w:val="28"/>
              </w:rPr>
            </w:pPr>
            <w:r w:rsidRPr="0007684F">
              <w:rPr>
                <w:b/>
                <w:szCs w:val="28"/>
              </w:rPr>
              <w:t>GIÁM ĐỐC</w:t>
            </w:r>
          </w:p>
          <w:p w:rsidR="003435EB" w:rsidRPr="0007684F" w:rsidRDefault="003435EB" w:rsidP="0049285B">
            <w:pPr>
              <w:spacing w:after="0" w:line="240" w:lineRule="auto"/>
              <w:jc w:val="center"/>
              <w:rPr>
                <w:b/>
                <w:szCs w:val="28"/>
              </w:rPr>
            </w:pPr>
          </w:p>
          <w:p w:rsidR="003435EB" w:rsidRPr="0007684F" w:rsidRDefault="003435EB" w:rsidP="0049285B">
            <w:pPr>
              <w:spacing w:after="0" w:line="240" w:lineRule="auto"/>
              <w:jc w:val="center"/>
              <w:rPr>
                <w:b/>
                <w:szCs w:val="28"/>
              </w:rPr>
            </w:pPr>
          </w:p>
          <w:p w:rsidR="003435EB" w:rsidRPr="0007684F" w:rsidRDefault="003435EB" w:rsidP="0049285B">
            <w:pPr>
              <w:spacing w:after="0" w:line="240" w:lineRule="auto"/>
              <w:jc w:val="center"/>
              <w:rPr>
                <w:b/>
                <w:szCs w:val="28"/>
              </w:rPr>
            </w:pPr>
          </w:p>
          <w:p w:rsidR="003435EB" w:rsidRPr="0007684F" w:rsidRDefault="003435EB" w:rsidP="0049285B">
            <w:pPr>
              <w:spacing w:after="0" w:line="240" w:lineRule="auto"/>
              <w:jc w:val="center"/>
              <w:rPr>
                <w:b/>
                <w:szCs w:val="28"/>
              </w:rPr>
            </w:pPr>
          </w:p>
          <w:p w:rsidR="003435EB" w:rsidRPr="0007684F" w:rsidRDefault="003435EB" w:rsidP="0049285B">
            <w:pPr>
              <w:spacing w:after="0" w:line="240" w:lineRule="auto"/>
              <w:jc w:val="center"/>
              <w:rPr>
                <w:b/>
                <w:szCs w:val="28"/>
              </w:rPr>
            </w:pPr>
          </w:p>
          <w:p w:rsidR="003435EB" w:rsidRPr="0007684F" w:rsidRDefault="003435EB" w:rsidP="003E256C">
            <w:pPr>
              <w:spacing w:after="0" w:line="240" w:lineRule="auto"/>
              <w:jc w:val="center"/>
              <w:rPr>
                <w:b/>
              </w:rPr>
            </w:pPr>
            <w:r w:rsidRPr="0007684F">
              <w:rPr>
                <w:b/>
                <w:szCs w:val="28"/>
              </w:rPr>
              <w:t xml:space="preserve"> </w:t>
            </w:r>
            <w:r w:rsidR="003E256C" w:rsidRPr="0007684F">
              <w:rPr>
                <w:b/>
                <w:szCs w:val="28"/>
              </w:rPr>
              <w:t>Tạ Công Dũng</w:t>
            </w:r>
          </w:p>
        </w:tc>
      </w:tr>
    </w:tbl>
    <w:p w:rsidR="003435EB" w:rsidRPr="0007684F" w:rsidRDefault="003435EB" w:rsidP="00355E43">
      <w:pPr>
        <w:spacing w:before="120" w:after="0" w:line="240" w:lineRule="auto"/>
        <w:ind w:firstLine="720"/>
        <w:jc w:val="both"/>
        <w:rPr>
          <w:b/>
          <w:szCs w:val="28"/>
        </w:rPr>
      </w:pPr>
    </w:p>
    <w:sectPr w:rsidR="003435EB" w:rsidRPr="0007684F" w:rsidSect="00FC1294">
      <w:headerReference w:type="default" r:id="rId9"/>
      <w:footerReference w:type="default" r:id="rId10"/>
      <w:pgSz w:w="11907" w:h="16839" w:code="9"/>
      <w:pgMar w:top="1418" w:right="964" w:bottom="1134" w:left="1985" w:header="510" w:footer="284"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C2" w:rsidRDefault="004242C2" w:rsidP="00E7567E">
      <w:pPr>
        <w:spacing w:after="0" w:line="240" w:lineRule="auto"/>
      </w:pPr>
      <w:r>
        <w:separator/>
      </w:r>
    </w:p>
  </w:endnote>
  <w:endnote w:type="continuationSeparator" w:id="0">
    <w:p w:rsidR="004242C2" w:rsidRDefault="004242C2" w:rsidP="00E7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BC" w:rsidRDefault="00EF00BC">
    <w:pPr>
      <w:pStyle w:val="Footer"/>
      <w:jc w:val="center"/>
    </w:pPr>
  </w:p>
  <w:p w:rsidR="00EF00BC" w:rsidRDefault="00EF0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C2" w:rsidRDefault="004242C2" w:rsidP="00E7567E">
      <w:pPr>
        <w:spacing w:after="0" w:line="240" w:lineRule="auto"/>
      </w:pPr>
      <w:r>
        <w:separator/>
      </w:r>
    </w:p>
  </w:footnote>
  <w:footnote w:type="continuationSeparator" w:id="0">
    <w:p w:rsidR="004242C2" w:rsidRDefault="004242C2" w:rsidP="00E75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09430"/>
      <w:docPartObj>
        <w:docPartGallery w:val="Page Numbers (Top of Page)"/>
        <w:docPartUnique/>
      </w:docPartObj>
    </w:sdtPr>
    <w:sdtEndPr>
      <w:rPr>
        <w:noProof/>
      </w:rPr>
    </w:sdtEndPr>
    <w:sdtContent>
      <w:p w:rsidR="00864D13" w:rsidRDefault="00864D13" w:rsidP="00864D13">
        <w:pPr>
          <w:pStyle w:val="Header"/>
          <w:jc w:val="center"/>
        </w:pPr>
        <w:r>
          <w:fldChar w:fldCharType="begin"/>
        </w:r>
        <w:r>
          <w:instrText xml:space="preserve"> PAGE   \* MERGEFORMAT </w:instrText>
        </w:r>
        <w:r>
          <w:fldChar w:fldCharType="separate"/>
        </w:r>
        <w:r w:rsidR="00594EE2">
          <w:rPr>
            <w:noProof/>
          </w:rPr>
          <w:t>3</w:t>
        </w:r>
        <w:r>
          <w:rPr>
            <w:noProof/>
          </w:rPr>
          <w:fldChar w:fldCharType="end"/>
        </w:r>
      </w:p>
      <w:p w:rsidR="00864D13" w:rsidRDefault="004242C2" w:rsidP="00864D13">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3ACF"/>
    <w:multiLevelType w:val="hybridMultilevel"/>
    <w:tmpl w:val="1CE8639A"/>
    <w:lvl w:ilvl="0" w:tplc="7A467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A81D21"/>
    <w:multiLevelType w:val="hybridMultilevel"/>
    <w:tmpl w:val="124EBD68"/>
    <w:lvl w:ilvl="0" w:tplc="FFA6165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3F154B"/>
    <w:multiLevelType w:val="hybridMultilevel"/>
    <w:tmpl w:val="9F74CA84"/>
    <w:lvl w:ilvl="0" w:tplc="9B9AF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AC6365"/>
    <w:multiLevelType w:val="hybridMultilevel"/>
    <w:tmpl w:val="16367626"/>
    <w:lvl w:ilvl="0" w:tplc="8FB69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FD64E5"/>
    <w:multiLevelType w:val="hybridMultilevel"/>
    <w:tmpl w:val="E946B356"/>
    <w:lvl w:ilvl="0" w:tplc="38185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C52D80"/>
    <w:multiLevelType w:val="hybridMultilevel"/>
    <w:tmpl w:val="813E97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AF"/>
    <w:rsid w:val="00002859"/>
    <w:rsid w:val="000042B7"/>
    <w:rsid w:val="000100DF"/>
    <w:rsid w:val="00010EAF"/>
    <w:rsid w:val="00011CED"/>
    <w:rsid w:val="0003064B"/>
    <w:rsid w:val="00033F2C"/>
    <w:rsid w:val="00035466"/>
    <w:rsid w:val="00041004"/>
    <w:rsid w:val="0005131D"/>
    <w:rsid w:val="00065895"/>
    <w:rsid w:val="0007540E"/>
    <w:rsid w:val="0007684F"/>
    <w:rsid w:val="0007710F"/>
    <w:rsid w:val="000772B2"/>
    <w:rsid w:val="00090753"/>
    <w:rsid w:val="00092690"/>
    <w:rsid w:val="00094C10"/>
    <w:rsid w:val="000969A0"/>
    <w:rsid w:val="000A2F5B"/>
    <w:rsid w:val="000A356D"/>
    <w:rsid w:val="000A3F73"/>
    <w:rsid w:val="000B2C44"/>
    <w:rsid w:val="000B67DA"/>
    <w:rsid w:val="000B6C49"/>
    <w:rsid w:val="000C1EA0"/>
    <w:rsid w:val="000E2EAA"/>
    <w:rsid w:val="000E4444"/>
    <w:rsid w:val="000E5AE5"/>
    <w:rsid w:val="000F0B98"/>
    <w:rsid w:val="000F3646"/>
    <w:rsid w:val="000F4A71"/>
    <w:rsid w:val="000F5B3B"/>
    <w:rsid w:val="0010291E"/>
    <w:rsid w:val="00104078"/>
    <w:rsid w:val="001079C8"/>
    <w:rsid w:val="00110355"/>
    <w:rsid w:val="00110D72"/>
    <w:rsid w:val="00111230"/>
    <w:rsid w:val="001118D6"/>
    <w:rsid w:val="00112183"/>
    <w:rsid w:val="001179DF"/>
    <w:rsid w:val="00124F3F"/>
    <w:rsid w:val="0012640F"/>
    <w:rsid w:val="001320BC"/>
    <w:rsid w:val="00133B82"/>
    <w:rsid w:val="001365B1"/>
    <w:rsid w:val="00141FC2"/>
    <w:rsid w:val="00143516"/>
    <w:rsid w:val="0014399B"/>
    <w:rsid w:val="001466F5"/>
    <w:rsid w:val="00163E48"/>
    <w:rsid w:val="001756FB"/>
    <w:rsid w:val="00175A9A"/>
    <w:rsid w:val="00176D40"/>
    <w:rsid w:val="00181470"/>
    <w:rsid w:val="00185623"/>
    <w:rsid w:val="00185863"/>
    <w:rsid w:val="00186629"/>
    <w:rsid w:val="00197C15"/>
    <w:rsid w:val="001A28AB"/>
    <w:rsid w:val="001A4021"/>
    <w:rsid w:val="001B1C1D"/>
    <w:rsid w:val="001B1E08"/>
    <w:rsid w:val="001B311E"/>
    <w:rsid w:val="001B5388"/>
    <w:rsid w:val="001B557A"/>
    <w:rsid w:val="001B5EBF"/>
    <w:rsid w:val="001B77F3"/>
    <w:rsid w:val="001C4D39"/>
    <w:rsid w:val="001D6227"/>
    <w:rsid w:val="001E1A21"/>
    <w:rsid w:val="001E2D13"/>
    <w:rsid w:val="001E4BC5"/>
    <w:rsid w:val="001E6C2A"/>
    <w:rsid w:val="001F41BE"/>
    <w:rsid w:val="001F5CBC"/>
    <w:rsid w:val="001F7780"/>
    <w:rsid w:val="002033AF"/>
    <w:rsid w:val="00203D67"/>
    <w:rsid w:val="002350C3"/>
    <w:rsid w:val="00252DA0"/>
    <w:rsid w:val="002550D1"/>
    <w:rsid w:val="00256894"/>
    <w:rsid w:val="00257F34"/>
    <w:rsid w:val="00263349"/>
    <w:rsid w:val="00272470"/>
    <w:rsid w:val="00272CAD"/>
    <w:rsid w:val="0027323C"/>
    <w:rsid w:val="00273D7D"/>
    <w:rsid w:val="00280A69"/>
    <w:rsid w:val="002847FA"/>
    <w:rsid w:val="00284CA3"/>
    <w:rsid w:val="00286437"/>
    <w:rsid w:val="00287785"/>
    <w:rsid w:val="00287820"/>
    <w:rsid w:val="0029366D"/>
    <w:rsid w:val="00296894"/>
    <w:rsid w:val="00296F9F"/>
    <w:rsid w:val="002A030F"/>
    <w:rsid w:val="002A113E"/>
    <w:rsid w:val="002A1CB6"/>
    <w:rsid w:val="002A531C"/>
    <w:rsid w:val="002A6D5B"/>
    <w:rsid w:val="002B0268"/>
    <w:rsid w:val="002B501D"/>
    <w:rsid w:val="002B6AC9"/>
    <w:rsid w:val="002E0926"/>
    <w:rsid w:val="002E2643"/>
    <w:rsid w:val="002E5933"/>
    <w:rsid w:val="002E593F"/>
    <w:rsid w:val="002F6D7F"/>
    <w:rsid w:val="00302AAA"/>
    <w:rsid w:val="00304106"/>
    <w:rsid w:val="003053EA"/>
    <w:rsid w:val="00306D8A"/>
    <w:rsid w:val="0031231B"/>
    <w:rsid w:val="003123D3"/>
    <w:rsid w:val="00315062"/>
    <w:rsid w:val="0031528B"/>
    <w:rsid w:val="00316FC3"/>
    <w:rsid w:val="00323BFE"/>
    <w:rsid w:val="00327972"/>
    <w:rsid w:val="003333DA"/>
    <w:rsid w:val="0033350F"/>
    <w:rsid w:val="00341B88"/>
    <w:rsid w:val="003435EB"/>
    <w:rsid w:val="00343C20"/>
    <w:rsid w:val="0035586F"/>
    <w:rsid w:val="00355E43"/>
    <w:rsid w:val="003574AB"/>
    <w:rsid w:val="00361902"/>
    <w:rsid w:val="0038231E"/>
    <w:rsid w:val="00385558"/>
    <w:rsid w:val="00386B1B"/>
    <w:rsid w:val="0039006D"/>
    <w:rsid w:val="00394901"/>
    <w:rsid w:val="003C1869"/>
    <w:rsid w:val="003C2372"/>
    <w:rsid w:val="003C268C"/>
    <w:rsid w:val="003C33EC"/>
    <w:rsid w:val="003C5F70"/>
    <w:rsid w:val="003C60E1"/>
    <w:rsid w:val="003C6752"/>
    <w:rsid w:val="003D23C8"/>
    <w:rsid w:val="003D57C1"/>
    <w:rsid w:val="003D5B0A"/>
    <w:rsid w:val="003E256C"/>
    <w:rsid w:val="003E50A7"/>
    <w:rsid w:val="003F2C13"/>
    <w:rsid w:val="003F4A86"/>
    <w:rsid w:val="003F4F2F"/>
    <w:rsid w:val="003F7619"/>
    <w:rsid w:val="004009D5"/>
    <w:rsid w:val="0040147B"/>
    <w:rsid w:val="00401FA7"/>
    <w:rsid w:val="00402F3D"/>
    <w:rsid w:val="0040365B"/>
    <w:rsid w:val="00405AE4"/>
    <w:rsid w:val="00407731"/>
    <w:rsid w:val="00414176"/>
    <w:rsid w:val="00421754"/>
    <w:rsid w:val="00422506"/>
    <w:rsid w:val="00423914"/>
    <w:rsid w:val="00423F6D"/>
    <w:rsid w:val="004242C2"/>
    <w:rsid w:val="004252BE"/>
    <w:rsid w:val="00432A08"/>
    <w:rsid w:val="004377B2"/>
    <w:rsid w:val="0044530A"/>
    <w:rsid w:val="00450F46"/>
    <w:rsid w:val="004526D0"/>
    <w:rsid w:val="00461B4F"/>
    <w:rsid w:val="00465D3B"/>
    <w:rsid w:val="004678C6"/>
    <w:rsid w:val="00470097"/>
    <w:rsid w:val="00470F6D"/>
    <w:rsid w:val="00471900"/>
    <w:rsid w:val="00473B6F"/>
    <w:rsid w:val="00477EFE"/>
    <w:rsid w:val="004929F1"/>
    <w:rsid w:val="00493B13"/>
    <w:rsid w:val="004955C3"/>
    <w:rsid w:val="004B0D77"/>
    <w:rsid w:val="004B3E6E"/>
    <w:rsid w:val="004B4028"/>
    <w:rsid w:val="004C38F0"/>
    <w:rsid w:val="004C3CB4"/>
    <w:rsid w:val="004C4CB7"/>
    <w:rsid w:val="004C7009"/>
    <w:rsid w:val="004D5651"/>
    <w:rsid w:val="004D627C"/>
    <w:rsid w:val="004E4A62"/>
    <w:rsid w:val="004E5927"/>
    <w:rsid w:val="004F0833"/>
    <w:rsid w:val="0050630D"/>
    <w:rsid w:val="0051512E"/>
    <w:rsid w:val="0052620C"/>
    <w:rsid w:val="00526E50"/>
    <w:rsid w:val="00531699"/>
    <w:rsid w:val="00544215"/>
    <w:rsid w:val="005457C3"/>
    <w:rsid w:val="005518A7"/>
    <w:rsid w:val="00561385"/>
    <w:rsid w:val="00563AD1"/>
    <w:rsid w:val="00571636"/>
    <w:rsid w:val="00576CCA"/>
    <w:rsid w:val="00577D5D"/>
    <w:rsid w:val="00594EE2"/>
    <w:rsid w:val="005A1217"/>
    <w:rsid w:val="005A1D42"/>
    <w:rsid w:val="005A3B3B"/>
    <w:rsid w:val="005A45C5"/>
    <w:rsid w:val="005A68F2"/>
    <w:rsid w:val="005B4F7D"/>
    <w:rsid w:val="005B6DC6"/>
    <w:rsid w:val="005C0096"/>
    <w:rsid w:val="005C651A"/>
    <w:rsid w:val="005D480F"/>
    <w:rsid w:val="005D735E"/>
    <w:rsid w:val="005E1433"/>
    <w:rsid w:val="005E6883"/>
    <w:rsid w:val="005F21FC"/>
    <w:rsid w:val="0060006B"/>
    <w:rsid w:val="0060665E"/>
    <w:rsid w:val="0061181C"/>
    <w:rsid w:val="00614FEB"/>
    <w:rsid w:val="0062002A"/>
    <w:rsid w:val="00621906"/>
    <w:rsid w:val="0062380F"/>
    <w:rsid w:val="006240B6"/>
    <w:rsid w:val="00624C40"/>
    <w:rsid w:val="00631976"/>
    <w:rsid w:val="006321D0"/>
    <w:rsid w:val="00637B80"/>
    <w:rsid w:val="00647A65"/>
    <w:rsid w:val="00651122"/>
    <w:rsid w:val="006534DD"/>
    <w:rsid w:val="00654A68"/>
    <w:rsid w:val="00655D35"/>
    <w:rsid w:val="006563DB"/>
    <w:rsid w:val="00662F7D"/>
    <w:rsid w:val="006651E1"/>
    <w:rsid w:val="0066768D"/>
    <w:rsid w:val="00671657"/>
    <w:rsid w:val="00671698"/>
    <w:rsid w:val="006727CE"/>
    <w:rsid w:val="006751AE"/>
    <w:rsid w:val="00684DDC"/>
    <w:rsid w:val="006852C0"/>
    <w:rsid w:val="00691BCC"/>
    <w:rsid w:val="0069272E"/>
    <w:rsid w:val="00696458"/>
    <w:rsid w:val="006A0FC3"/>
    <w:rsid w:val="006A3861"/>
    <w:rsid w:val="006B2468"/>
    <w:rsid w:val="006B7D47"/>
    <w:rsid w:val="006C78B7"/>
    <w:rsid w:val="006D04ED"/>
    <w:rsid w:val="006D5D5F"/>
    <w:rsid w:val="006E577B"/>
    <w:rsid w:val="006E5F5F"/>
    <w:rsid w:val="006F1D2D"/>
    <w:rsid w:val="006F3844"/>
    <w:rsid w:val="007034B1"/>
    <w:rsid w:val="00704D07"/>
    <w:rsid w:val="007134C8"/>
    <w:rsid w:val="007166A8"/>
    <w:rsid w:val="007214FC"/>
    <w:rsid w:val="00724C1B"/>
    <w:rsid w:val="0072501A"/>
    <w:rsid w:val="00735C70"/>
    <w:rsid w:val="00735FBA"/>
    <w:rsid w:val="007366AF"/>
    <w:rsid w:val="007409A4"/>
    <w:rsid w:val="0074175B"/>
    <w:rsid w:val="00744B7A"/>
    <w:rsid w:val="00745A11"/>
    <w:rsid w:val="0074783A"/>
    <w:rsid w:val="00747FA8"/>
    <w:rsid w:val="00752E74"/>
    <w:rsid w:val="007535BB"/>
    <w:rsid w:val="0075547B"/>
    <w:rsid w:val="00755690"/>
    <w:rsid w:val="00755CA1"/>
    <w:rsid w:val="00760DDF"/>
    <w:rsid w:val="0076440D"/>
    <w:rsid w:val="007655BC"/>
    <w:rsid w:val="007712DC"/>
    <w:rsid w:val="00785B41"/>
    <w:rsid w:val="00792D7C"/>
    <w:rsid w:val="007965BA"/>
    <w:rsid w:val="00797183"/>
    <w:rsid w:val="00797DF6"/>
    <w:rsid w:val="007A4A7D"/>
    <w:rsid w:val="007A68E2"/>
    <w:rsid w:val="007A6F00"/>
    <w:rsid w:val="007B7949"/>
    <w:rsid w:val="007C1576"/>
    <w:rsid w:val="007C2726"/>
    <w:rsid w:val="007C4F2E"/>
    <w:rsid w:val="007C79BD"/>
    <w:rsid w:val="007D3CA3"/>
    <w:rsid w:val="007E1C6F"/>
    <w:rsid w:val="007F14F9"/>
    <w:rsid w:val="007F441F"/>
    <w:rsid w:val="007F5440"/>
    <w:rsid w:val="007F66D9"/>
    <w:rsid w:val="008026AE"/>
    <w:rsid w:val="008037C7"/>
    <w:rsid w:val="00812074"/>
    <w:rsid w:val="00814B13"/>
    <w:rsid w:val="00816C4F"/>
    <w:rsid w:val="00831EA3"/>
    <w:rsid w:val="0083356F"/>
    <w:rsid w:val="00834CEA"/>
    <w:rsid w:val="00836D4E"/>
    <w:rsid w:val="00840159"/>
    <w:rsid w:val="008427C2"/>
    <w:rsid w:val="00842E73"/>
    <w:rsid w:val="0084325D"/>
    <w:rsid w:val="00845297"/>
    <w:rsid w:val="00851E0F"/>
    <w:rsid w:val="00853CDC"/>
    <w:rsid w:val="00864D13"/>
    <w:rsid w:val="00865057"/>
    <w:rsid w:val="008715E5"/>
    <w:rsid w:val="008854FF"/>
    <w:rsid w:val="00895CD2"/>
    <w:rsid w:val="008A3844"/>
    <w:rsid w:val="008A4967"/>
    <w:rsid w:val="008A6C09"/>
    <w:rsid w:val="008A7D2F"/>
    <w:rsid w:val="008B0702"/>
    <w:rsid w:val="008B0915"/>
    <w:rsid w:val="008B227F"/>
    <w:rsid w:val="008B7174"/>
    <w:rsid w:val="008B7835"/>
    <w:rsid w:val="008C235F"/>
    <w:rsid w:val="008C313F"/>
    <w:rsid w:val="008D38CC"/>
    <w:rsid w:val="008D4920"/>
    <w:rsid w:val="00900DA5"/>
    <w:rsid w:val="009031EA"/>
    <w:rsid w:val="009066FF"/>
    <w:rsid w:val="00913436"/>
    <w:rsid w:val="00922377"/>
    <w:rsid w:val="00932228"/>
    <w:rsid w:val="00936E51"/>
    <w:rsid w:val="0093748F"/>
    <w:rsid w:val="00947B59"/>
    <w:rsid w:val="00960676"/>
    <w:rsid w:val="009623D0"/>
    <w:rsid w:val="009632CB"/>
    <w:rsid w:val="00971044"/>
    <w:rsid w:val="00971FCF"/>
    <w:rsid w:val="00972256"/>
    <w:rsid w:val="0097254D"/>
    <w:rsid w:val="009761F2"/>
    <w:rsid w:val="009869A8"/>
    <w:rsid w:val="00987563"/>
    <w:rsid w:val="00993518"/>
    <w:rsid w:val="009A0BED"/>
    <w:rsid w:val="009A3474"/>
    <w:rsid w:val="009B0959"/>
    <w:rsid w:val="009B1A86"/>
    <w:rsid w:val="009B1DFF"/>
    <w:rsid w:val="009B2E74"/>
    <w:rsid w:val="009B3B16"/>
    <w:rsid w:val="009C092F"/>
    <w:rsid w:val="009D18CD"/>
    <w:rsid w:val="009E364D"/>
    <w:rsid w:val="009F02AF"/>
    <w:rsid w:val="009F1B83"/>
    <w:rsid w:val="009F4292"/>
    <w:rsid w:val="009F7955"/>
    <w:rsid w:val="00A01DF4"/>
    <w:rsid w:val="00A02465"/>
    <w:rsid w:val="00A03A64"/>
    <w:rsid w:val="00A03BA0"/>
    <w:rsid w:val="00A05E83"/>
    <w:rsid w:val="00A16643"/>
    <w:rsid w:val="00A22F82"/>
    <w:rsid w:val="00A3394F"/>
    <w:rsid w:val="00A351E2"/>
    <w:rsid w:val="00A3652E"/>
    <w:rsid w:val="00A43BBC"/>
    <w:rsid w:val="00A47D8D"/>
    <w:rsid w:val="00A50156"/>
    <w:rsid w:val="00A51A0F"/>
    <w:rsid w:val="00A53DE0"/>
    <w:rsid w:val="00A60E95"/>
    <w:rsid w:val="00A65A88"/>
    <w:rsid w:val="00A7290C"/>
    <w:rsid w:val="00A805AF"/>
    <w:rsid w:val="00A87AEB"/>
    <w:rsid w:val="00A900BF"/>
    <w:rsid w:val="00A9373B"/>
    <w:rsid w:val="00A95829"/>
    <w:rsid w:val="00AA01C1"/>
    <w:rsid w:val="00AB19E8"/>
    <w:rsid w:val="00AB1F2C"/>
    <w:rsid w:val="00AB3BB9"/>
    <w:rsid w:val="00AB549E"/>
    <w:rsid w:val="00AB7877"/>
    <w:rsid w:val="00AC070F"/>
    <w:rsid w:val="00AC15B6"/>
    <w:rsid w:val="00AE23A0"/>
    <w:rsid w:val="00AE3EE2"/>
    <w:rsid w:val="00AF0A40"/>
    <w:rsid w:val="00AF440A"/>
    <w:rsid w:val="00AF5C95"/>
    <w:rsid w:val="00B033E2"/>
    <w:rsid w:val="00B03866"/>
    <w:rsid w:val="00B043AB"/>
    <w:rsid w:val="00B063DE"/>
    <w:rsid w:val="00B13F6E"/>
    <w:rsid w:val="00B151BB"/>
    <w:rsid w:val="00B22119"/>
    <w:rsid w:val="00B229D8"/>
    <w:rsid w:val="00B238DE"/>
    <w:rsid w:val="00B260CD"/>
    <w:rsid w:val="00B27AF2"/>
    <w:rsid w:val="00B36E65"/>
    <w:rsid w:val="00B41765"/>
    <w:rsid w:val="00B473AA"/>
    <w:rsid w:val="00B47EED"/>
    <w:rsid w:val="00B50197"/>
    <w:rsid w:val="00B56C49"/>
    <w:rsid w:val="00B61879"/>
    <w:rsid w:val="00B6516F"/>
    <w:rsid w:val="00B67459"/>
    <w:rsid w:val="00B737EF"/>
    <w:rsid w:val="00B7689B"/>
    <w:rsid w:val="00B83CC7"/>
    <w:rsid w:val="00B84DED"/>
    <w:rsid w:val="00B86AF2"/>
    <w:rsid w:val="00B93119"/>
    <w:rsid w:val="00BA251C"/>
    <w:rsid w:val="00BA3193"/>
    <w:rsid w:val="00BA39C2"/>
    <w:rsid w:val="00BA49FA"/>
    <w:rsid w:val="00BA639D"/>
    <w:rsid w:val="00BA780D"/>
    <w:rsid w:val="00BB48CE"/>
    <w:rsid w:val="00BB744F"/>
    <w:rsid w:val="00BC0DE6"/>
    <w:rsid w:val="00BC1CBF"/>
    <w:rsid w:val="00BC3684"/>
    <w:rsid w:val="00BC36EA"/>
    <w:rsid w:val="00BC69D3"/>
    <w:rsid w:val="00BD254E"/>
    <w:rsid w:val="00BD3D80"/>
    <w:rsid w:val="00BD7687"/>
    <w:rsid w:val="00BF043B"/>
    <w:rsid w:val="00BF4ACD"/>
    <w:rsid w:val="00BF4E9B"/>
    <w:rsid w:val="00C01894"/>
    <w:rsid w:val="00C035B1"/>
    <w:rsid w:val="00C073B7"/>
    <w:rsid w:val="00C15996"/>
    <w:rsid w:val="00C17E61"/>
    <w:rsid w:val="00C17E8A"/>
    <w:rsid w:val="00C26717"/>
    <w:rsid w:val="00C27B3B"/>
    <w:rsid w:val="00C33EE5"/>
    <w:rsid w:val="00C4029F"/>
    <w:rsid w:val="00C449B7"/>
    <w:rsid w:val="00C527DC"/>
    <w:rsid w:val="00C52B3D"/>
    <w:rsid w:val="00C54F9E"/>
    <w:rsid w:val="00C57512"/>
    <w:rsid w:val="00C73562"/>
    <w:rsid w:val="00C749FF"/>
    <w:rsid w:val="00C74A24"/>
    <w:rsid w:val="00C7661D"/>
    <w:rsid w:val="00C769E4"/>
    <w:rsid w:val="00C81D97"/>
    <w:rsid w:val="00C8218A"/>
    <w:rsid w:val="00C85620"/>
    <w:rsid w:val="00C85F5B"/>
    <w:rsid w:val="00C91079"/>
    <w:rsid w:val="00C92F75"/>
    <w:rsid w:val="00C97D06"/>
    <w:rsid w:val="00CB1700"/>
    <w:rsid w:val="00CC12A9"/>
    <w:rsid w:val="00CC4624"/>
    <w:rsid w:val="00CC4B30"/>
    <w:rsid w:val="00CD2589"/>
    <w:rsid w:val="00CE50FD"/>
    <w:rsid w:val="00CE5222"/>
    <w:rsid w:val="00CE74B5"/>
    <w:rsid w:val="00CF0488"/>
    <w:rsid w:val="00D0007B"/>
    <w:rsid w:val="00D025E1"/>
    <w:rsid w:val="00D03D52"/>
    <w:rsid w:val="00D05E4D"/>
    <w:rsid w:val="00D128B0"/>
    <w:rsid w:val="00D12B70"/>
    <w:rsid w:val="00D149C7"/>
    <w:rsid w:val="00D2329C"/>
    <w:rsid w:val="00D31799"/>
    <w:rsid w:val="00D3422B"/>
    <w:rsid w:val="00D40720"/>
    <w:rsid w:val="00D50630"/>
    <w:rsid w:val="00D50D3E"/>
    <w:rsid w:val="00D53840"/>
    <w:rsid w:val="00D558EA"/>
    <w:rsid w:val="00D62DA6"/>
    <w:rsid w:val="00D663DF"/>
    <w:rsid w:val="00D67463"/>
    <w:rsid w:val="00D72F4E"/>
    <w:rsid w:val="00D75F71"/>
    <w:rsid w:val="00D82F70"/>
    <w:rsid w:val="00D84F59"/>
    <w:rsid w:val="00D9476A"/>
    <w:rsid w:val="00DA0FCC"/>
    <w:rsid w:val="00DA13B6"/>
    <w:rsid w:val="00DA4902"/>
    <w:rsid w:val="00DA561E"/>
    <w:rsid w:val="00DC1BF2"/>
    <w:rsid w:val="00DC25F8"/>
    <w:rsid w:val="00DC48B2"/>
    <w:rsid w:val="00DC60AD"/>
    <w:rsid w:val="00DD0875"/>
    <w:rsid w:val="00DE1AFA"/>
    <w:rsid w:val="00DE35C5"/>
    <w:rsid w:val="00DF5312"/>
    <w:rsid w:val="00DF6332"/>
    <w:rsid w:val="00DF6B24"/>
    <w:rsid w:val="00DF763E"/>
    <w:rsid w:val="00DF7756"/>
    <w:rsid w:val="00E00DB2"/>
    <w:rsid w:val="00E0129B"/>
    <w:rsid w:val="00E02FEC"/>
    <w:rsid w:val="00E03511"/>
    <w:rsid w:val="00E05C0A"/>
    <w:rsid w:val="00E1260C"/>
    <w:rsid w:val="00E126C9"/>
    <w:rsid w:val="00E200FF"/>
    <w:rsid w:val="00E2173D"/>
    <w:rsid w:val="00E27CCA"/>
    <w:rsid w:val="00E27DC9"/>
    <w:rsid w:val="00E34080"/>
    <w:rsid w:val="00E43A37"/>
    <w:rsid w:val="00E5033E"/>
    <w:rsid w:val="00E5339F"/>
    <w:rsid w:val="00E57540"/>
    <w:rsid w:val="00E603B2"/>
    <w:rsid w:val="00E650F8"/>
    <w:rsid w:val="00E74745"/>
    <w:rsid w:val="00E74D08"/>
    <w:rsid w:val="00E7567E"/>
    <w:rsid w:val="00E75993"/>
    <w:rsid w:val="00E8650D"/>
    <w:rsid w:val="00E91341"/>
    <w:rsid w:val="00EC086E"/>
    <w:rsid w:val="00EC3C44"/>
    <w:rsid w:val="00EC483E"/>
    <w:rsid w:val="00ED53AE"/>
    <w:rsid w:val="00ED7AD1"/>
    <w:rsid w:val="00EE16F2"/>
    <w:rsid w:val="00EE65E2"/>
    <w:rsid w:val="00EE6E34"/>
    <w:rsid w:val="00EF00BC"/>
    <w:rsid w:val="00EF096C"/>
    <w:rsid w:val="00EF1C77"/>
    <w:rsid w:val="00EF3659"/>
    <w:rsid w:val="00EF6325"/>
    <w:rsid w:val="00F0269A"/>
    <w:rsid w:val="00F0516C"/>
    <w:rsid w:val="00F12BAF"/>
    <w:rsid w:val="00F14C15"/>
    <w:rsid w:val="00F15F86"/>
    <w:rsid w:val="00F1702E"/>
    <w:rsid w:val="00F211CF"/>
    <w:rsid w:val="00F21939"/>
    <w:rsid w:val="00F21A1D"/>
    <w:rsid w:val="00F22C49"/>
    <w:rsid w:val="00F3155E"/>
    <w:rsid w:val="00F31823"/>
    <w:rsid w:val="00F32315"/>
    <w:rsid w:val="00F33FB0"/>
    <w:rsid w:val="00F36434"/>
    <w:rsid w:val="00F402EA"/>
    <w:rsid w:val="00F43EC5"/>
    <w:rsid w:val="00F51C85"/>
    <w:rsid w:val="00F6256E"/>
    <w:rsid w:val="00F652C7"/>
    <w:rsid w:val="00F749CB"/>
    <w:rsid w:val="00F765D7"/>
    <w:rsid w:val="00F854CC"/>
    <w:rsid w:val="00FA24A9"/>
    <w:rsid w:val="00FA63E0"/>
    <w:rsid w:val="00FB59CC"/>
    <w:rsid w:val="00FC0714"/>
    <w:rsid w:val="00FC1294"/>
    <w:rsid w:val="00FC4612"/>
    <w:rsid w:val="00FC5FD4"/>
    <w:rsid w:val="00FD0C82"/>
    <w:rsid w:val="00FD3655"/>
    <w:rsid w:val="00FD49ED"/>
    <w:rsid w:val="00FE580B"/>
    <w:rsid w:val="00FF5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FA"/>
    <w:pPr>
      <w:spacing w:after="200" w:line="276" w:lineRule="auto"/>
    </w:pPr>
    <w:rPr>
      <w:sz w:val="28"/>
      <w:szCs w:val="22"/>
      <w:lang w:val="en-US" w:eastAsia="en-US"/>
    </w:rPr>
  </w:style>
  <w:style w:type="paragraph" w:styleId="Heading1">
    <w:name w:val="heading 1"/>
    <w:basedOn w:val="Normal"/>
    <w:next w:val="Normal"/>
    <w:link w:val="Heading1Char"/>
    <w:uiPriority w:val="99"/>
    <w:qFormat/>
    <w:rsid w:val="001118D6"/>
    <w:pPr>
      <w:keepNext/>
      <w:spacing w:after="0" w:line="240" w:lineRule="auto"/>
      <w:jc w:val="center"/>
      <w:outlineLvl w:val="0"/>
    </w:pPr>
    <w:rPr>
      <w:rFonts w:ascii=".VnTime" w:eastAsia="Times New Roman" w:hAnsi=".VnTime"/>
      <w:b/>
      <w:color w:val="0000FF"/>
      <w:sz w:val="26"/>
      <w:szCs w:val="28"/>
    </w:rPr>
  </w:style>
  <w:style w:type="paragraph" w:styleId="Heading3">
    <w:name w:val="heading 3"/>
    <w:basedOn w:val="Normal"/>
    <w:next w:val="Normal"/>
    <w:link w:val="Heading3Char"/>
    <w:semiHidden/>
    <w:unhideWhenUsed/>
    <w:qFormat/>
    <w:locked/>
    <w:rsid w:val="0074175B"/>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1118D6"/>
    <w:pPr>
      <w:keepNext/>
      <w:keepLines/>
      <w:spacing w:before="200" w:after="0" w:line="360" w:lineRule="auto"/>
      <w:jc w:val="both"/>
      <w:outlineLvl w:val="6"/>
    </w:pPr>
    <w:rPr>
      <w:rFonts w:ascii="Cambria" w:eastAsia="Times New Roman" w:hAnsi="Cambria"/>
      <w: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8D6"/>
    <w:rPr>
      <w:rFonts w:ascii=".VnTime" w:hAnsi=".VnTime" w:cs="Times New Roman"/>
      <w:b/>
      <w:color w:val="0000FF"/>
      <w:sz w:val="28"/>
      <w:szCs w:val="28"/>
    </w:rPr>
  </w:style>
  <w:style w:type="character" w:customStyle="1" w:styleId="Heading7Char">
    <w:name w:val="Heading 7 Char"/>
    <w:link w:val="Heading7"/>
    <w:uiPriority w:val="99"/>
    <w:semiHidden/>
    <w:locked/>
    <w:rsid w:val="001118D6"/>
    <w:rPr>
      <w:rFonts w:ascii="Cambria" w:hAnsi="Cambria" w:cs="Times New Roman"/>
      <w:i/>
      <w:iCs/>
      <w:color w:val="404040"/>
      <w:sz w:val="22"/>
    </w:rPr>
  </w:style>
  <w:style w:type="character" w:customStyle="1" w:styleId="NormalWebChar1">
    <w:name w:val="Normal (Web) Char1"/>
    <w:aliases w:val="Normal (Web) Char Char"/>
    <w:link w:val="NormalWeb"/>
    <w:uiPriority w:val="99"/>
    <w:locked/>
    <w:rsid w:val="001118D6"/>
    <w:rPr>
      <w:sz w:val="29"/>
    </w:rPr>
  </w:style>
  <w:style w:type="paragraph" w:styleId="NormalWeb">
    <w:name w:val="Normal (Web)"/>
    <w:aliases w:val="Normal (Web) Char"/>
    <w:basedOn w:val="Normal"/>
    <w:link w:val="NormalWebChar1"/>
    <w:uiPriority w:val="99"/>
    <w:rsid w:val="001118D6"/>
    <w:pPr>
      <w:spacing w:before="100" w:beforeAutospacing="1" w:after="100" w:afterAutospacing="1" w:line="240" w:lineRule="auto"/>
    </w:pPr>
    <w:rPr>
      <w:sz w:val="29"/>
      <w:szCs w:val="20"/>
    </w:rPr>
  </w:style>
  <w:style w:type="character" w:customStyle="1" w:styleId="apple-converted-space">
    <w:name w:val="apple-converted-space"/>
    <w:rsid w:val="007A4A7D"/>
    <w:rPr>
      <w:rFonts w:cs="Times New Roman"/>
    </w:rPr>
  </w:style>
  <w:style w:type="character" w:styleId="Hyperlink">
    <w:name w:val="Hyperlink"/>
    <w:uiPriority w:val="99"/>
    <w:rsid w:val="007A4A7D"/>
    <w:rPr>
      <w:rFonts w:cs="Times New Roman"/>
      <w:color w:val="0000FF"/>
      <w:u w:val="single"/>
    </w:rPr>
  </w:style>
  <w:style w:type="paragraph" w:styleId="Header">
    <w:name w:val="header"/>
    <w:basedOn w:val="Normal"/>
    <w:link w:val="HeaderChar"/>
    <w:uiPriority w:val="99"/>
    <w:rsid w:val="00E7567E"/>
    <w:pPr>
      <w:tabs>
        <w:tab w:val="center" w:pos="4680"/>
        <w:tab w:val="right" w:pos="9360"/>
      </w:tabs>
      <w:spacing w:after="0" w:line="240" w:lineRule="auto"/>
    </w:pPr>
  </w:style>
  <w:style w:type="character" w:customStyle="1" w:styleId="HeaderChar">
    <w:name w:val="Header Char"/>
    <w:link w:val="Header"/>
    <w:uiPriority w:val="99"/>
    <w:locked/>
    <w:rsid w:val="00E7567E"/>
    <w:rPr>
      <w:rFonts w:cs="Times New Roman"/>
    </w:rPr>
  </w:style>
  <w:style w:type="paragraph" w:styleId="Footer">
    <w:name w:val="footer"/>
    <w:basedOn w:val="Normal"/>
    <w:link w:val="FooterChar"/>
    <w:uiPriority w:val="99"/>
    <w:rsid w:val="00E7567E"/>
    <w:pPr>
      <w:tabs>
        <w:tab w:val="center" w:pos="4680"/>
        <w:tab w:val="right" w:pos="9360"/>
      </w:tabs>
      <w:spacing w:after="0" w:line="240" w:lineRule="auto"/>
    </w:pPr>
  </w:style>
  <w:style w:type="character" w:customStyle="1" w:styleId="FooterChar">
    <w:name w:val="Footer Char"/>
    <w:link w:val="Footer"/>
    <w:uiPriority w:val="99"/>
    <w:locked/>
    <w:rsid w:val="00E7567E"/>
    <w:rPr>
      <w:rFonts w:cs="Times New Roman"/>
    </w:rPr>
  </w:style>
  <w:style w:type="character" w:customStyle="1" w:styleId="Heading3Char">
    <w:name w:val="Heading 3 Char"/>
    <w:basedOn w:val="DefaultParagraphFont"/>
    <w:link w:val="Heading3"/>
    <w:semiHidden/>
    <w:rsid w:val="0074175B"/>
    <w:rPr>
      <w:rFonts w:asciiTheme="majorHAnsi" w:eastAsiaTheme="majorEastAsia" w:hAnsiTheme="majorHAnsi" w:cstheme="majorBidi"/>
      <w:b/>
      <w:bCs/>
      <w:color w:val="4F81BD" w:themeColor="accent1"/>
      <w:sz w:val="28"/>
      <w:szCs w:val="22"/>
      <w:lang w:val="en-US" w:eastAsia="en-US"/>
    </w:rPr>
  </w:style>
  <w:style w:type="paragraph" w:styleId="PlainText">
    <w:name w:val="Plain Text"/>
    <w:basedOn w:val="Normal"/>
    <w:link w:val="PlainTextChar"/>
    <w:unhideWhenUsed/>
    <w:rsid w:val="0074175B"/>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4175B"/>
    <w:rPr>
      <w:rFonts w:ascii="Courier New" w:eastAsia="Times New Roman" w:hAnsi="Courier New"/>
    </w:rPr>
  </w:style>
  <w:style w:type="paragraph" w:styleId="CommentText">
    <w:name w:val="annotation text"/>
    <w:basedOn w:val="Normal"/>
    <w:link w:val="CommentTextChar"/>
    <w:unhideWhenUsed/>
    <w:rsid w:val="00C17E61"/>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C17E61"/>
    <w:rPr>
      <w:rFonts w:eastAsia="Times New Roman"/>
      <w:lang w:val="en-US" w:eastAsia="en-US"/>
    </w:rPr>
  </w:style>
  <w:style w:type="character" w:styleId="CommentReference">
    <w:name w:val="annotation reference"/>
    <w:basedOn w:val="DefaultParagraphFont"/>
    <w:unhideWhenUsed/>
    <w:rsid w:val="00C17E61"/>
    <w:rPr>
      <w:sz w:val="16"/>
      <w:szCs w:val="16"/>
    </w:rPr>
  </w:style>
  <w:style w:type="paragraph" w:styleId="BalloonText">
    <w:name w:val="Balloon Text"/>
    <w:basedOn w:val="Normal"/>
    <w:link w:val="BalloonTextChar"/>
    <w:uiPriority w:val="99"/>
    <w:semiHidden/>
    <w:unhideWhenUsed/>
    <w:rsid w:val="00C1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61"/>
    <w:rPr>
      <w:rFonts w:ascii="Tahoma" w:hAnsi="Tahoma" w:cs="Tahoma"/>
      <w:sz w:val="16"/>
      <w:szCs w:val="16"/>
      <w:lang w:val="en-US" w:eastAsia="en-US"/>
    </w:rPr>
  </w:style>
  <w:style w:type="paragraph" w:styleId="FootnoteText">
    <w:name w:val="footnote text"/>
    <w:basedOn w:val="Normal"/>
    <w:link w:val="FootnoteTextChar"/>
    <w:unhideWhenUsed/>
    <w:rsid w:val="00DC1BF2"/>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DC1BF2"/>
    <w:rPr>
      <w:rFonts w:eastAsia="Times New Roman"/>
      <w:lang w:val="en-US" w:eastAsia="en-US"/>
    </w:rPr>
  </w:style>
  <w:style w:type="character" w:styleId="FootnoteReference">
    <w:name w:val="footnote reference"/>
    <w:basedOn w:val="DefaultParagraphFont"/>
    <w:unhideWhenUsed/>
    <w:rsid w:val="00DC1BF2"/>
    <w:rPr>
      <w:vertAlign w:val="superscript"/>
    </w:rPr>
  </w:style>
  <w:style w:type="paragraph" w:styleId="BodyTextIndent2">
    <w:name w:val="Body Text Indent 2"/>
    <w:basedOn w:val="Normal"/>
    <w:link w:val="BodyTextIndent2Char"/>
    <w:rsid w:val="006B7D47"/>
    <w:pPr>
      <w:spacing w:after="120" w:line="480" w:lineRule="auto"/>
      <w:ind w:left="360"/>
    </w:pPr>
    <w:rPr>
      <w:rFonts w:ascii=".VnTime" w:eastAsia="Times New Roman" w:hAnsi=".VnTime"/>
      <w:szCs w:val="20"/>
      <w:lang w:val="de-DE"/>
    </w:rPr>
  </w:style>
  <w:style w:type="character" w:customStyle="1" w:styleId="BodyTextIndent2Char">
    <w:name w:val="Body Text Indent 2 Char"/>
    <w:basedOn w:val="DefaultParagraphFont"/>
    <w:link w:val="BodyTextIndent2"/>
    <w:rsid w:val="006B7D47"/>
    <w:rPr>
      <w:rFonts w:ascii=".VnTime" w:eastAsia="Times New Roman" w:hAnsi=".VnTime"/>
      <w:sz w:val="28"/>
      <w:lang w:val="de-DE" w:eastAsia="en-US"/>
    </w:rPr>
  </w:style>
  <w:style w:type="paragraph" w:styleId="BodyTextIndent3">
    <w:name w:val="Body Text Indent 3"/>
    <w:basedOn w:val="Normal"/>
    <w:link w:val="BodyTextIndent3Char"/>
    <w:rsid w:val="006B7D47"/>
    <w:pPr>
      <w:spacing w:after="120" w:line="240" w:lineRule="auto"/>
      <w:ind w:left="360"/>
    </w:pPr>
    <w:rPr>
      <w:rFonts w:ascii=".VnTime" w:eastAsia="Times New Roman" w:hAnsi=".VnTime"/>
      <w:sz w:val="16"/>
      <w:szCs w:val="16"/>
      <w:lang w:val="de-DE"/>
    </w:rPr>
  </w:style>
  <w:style w:type="character" w:customStyle="1" w:styleId="BodyTextIndent3Char">
    <w:name w:val="Body Text Indent 3 Char"/>
    <w:basedOn w:val="DefaultParagraphFont"/>
    <w:link w:val="BodyTextIndent3"/>
    <w:rsid w:val="006B7D47"/>
    <w:rPr>
      <w:rFonts w:ascii=".VnTime" w:eastAsia="Times New Roman" w:hAnsi=".VnTime"/>
      <w:sz w:val="16"/>
      <w:szCs w:val="16"/>
      <w:lang w:val="de-DE" w:eastAsia="en-US"/>
    </w:rPr>
  </w:style>
  <w:style w:type="paragraph" w:styleId="ListParagraph">
    <w:name w:val="List Paragraph"/>
    <w:basedOn w:val="Normal"/>
    <w:uiPriority w:val="34"/>
    <w:qFormat/>
    <w:rsid w:val="00316FC3"/>
    <w:pPr>
      <w:ind w:left="720"/>
      <w:contextualSpacing/>
    </w:pPr>
  </w:style>
  <w:style w:type="character" w:customStyle="1" w:styleId="text">
    <w:name w:val="text"/>
    <w:basedOn w:val="DefaultParagraphFont"/>
    <w:rsid w:val="007B7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FA"/>
    <w:pPr>
      <w:spacing w:after="200" w:line="276" w:lineRule="auto"/>
    </w:pPr>
    <w:rPr>
      <w:sz w:val="28"/>
      <w:szCs w:val="22"/>
      <w:lang w:val="en-US" w:eastAsia="en-US"/>
    </w:rPr>
  </w:style>
  <w:style w:type="paragraph" w:styleId="Heading1">
    <w:name w:val="heading 1"/>
    <w:basedOn w:val="Normal"/>
    <w:next w:val="Normal"/>
    <w:link w:val="Heading1Char"/>
    <w:uiPriority w:val="99"/>
    <w:qFormat/>
    <w:rsid w:val="001118D6"/>
    <w:pPr>
      <w:keepNext/>
      <w:spacing w:after="0" w:line="240" w:lineRule="auto"/>
      <w:jc w:val="center"/>
      <w:outlineLvl w:val="0"/>
    </w:pPr>
    <w:rPr>
      <w:rFonts w:ascii=".VnTime" w:eastAsia="Times New Roman" w:hAnsi=".VnTime"/>
      <w:b/>
      <w:color w:val="0000FF"/>
      <w:sz w:val="26"/>
      <w:szCs w:val="28"/>
    </w:rPr>
  </w:style>
  <w:style w:type="paragraph" w:styleId="Heading3">
    <w:name w:val="heading 3"/>
    <w:basedOn w:val="Normal"/>
    <w:next w:val="Normal"/>
    <w:link w:val="Heading3Char"/>
    <w:semiHidden/>
    <w:unhideWhenUsed/>
    <w:qFormat/>
    <w:locked/>
    <w:rsid w:val="0074175B"/>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1118D6"/>
    <w:pPr>
      <w:keepNext/>
      <w:keepLines/>
      <w:spacing w:before="200" w:after="0" w:line="360" w:lineRule="auto"/>
      <w:jc w:val="both"/>
      <w:outlineLvl w:val="6"/>
    </w:pPr>
    <w:rPr>
      <w:rFonts w:ascii="Cambria" w:eastAsia="Times New Roman" w:hAnsi="Cambria"/>
      <w: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8D6"/>
    <w:rPr>
      <w:rFonts w:ascii=".VnTime" w:hAnsi=".VnTime" w:cs="Times New Roman"/>
      <w:b/>
      <w:color w:val="0000FF"/>
      <w:sz w:val="28"/>
      <w:szCs w:val="28"/>
    </w:rPr>
  </w:style>
  <w:style w:type="character" w:customStyle="1" w:styleId="Heading7Char">
    <w:name w:val="Heading 7 Char"/>
    <w:link w:val="Heading7"/>
    <w:uiPriority w:val="99"/>
    <w:semiHidden/>
    <w:locked/>
    <w:rsid w:val="001118D6"/>
    <w:rPr>
      <w:rFonts w:ascii="Cambria" w:hAnsi="Cambria" w:cs="Times New Roman"/>
      <w:i/>
      <w:iCs/>
      <w:color w:val="404040"/>
      <w:sz w:val="22"/>
    </w:rPr>
  </w:style>
  <w:style w:type="character" w:customStyle="1" w:styleId="NormalWebChar1">
    <w:name w:val="Normal (Web) Char1"/>
    <w:aliases w:val="Normal (Web) Char Char"/>
    <w:link w:val="NormalWeb"/>
    <w:uiPriority w:val="99"/>
    <w:locked/>
    <w:rsid w:val="001118D6"/>
    <w:rPr>
      <w:sz w:val="29"/>
    </w:rPr>
  </w:style>
  <w:style w:type="paragraph" w:styleId="NormalWeb">
    <w:name w:val="Normal (Web)"/>
    <w:aliases w:val="Normal (Web) Char"/>
    <w:basedOn w:val="Normal"/>
    <w:link w:val="NormalWebChar1"/>
    <w:uiPriority w:val="99"/>
    <w:rsid w:val="001118D6"/>
    <w:pPr>
      <w:spacing w:before="100" w:beforeAutospacing="1" w:after="100" w:afterAutospacing="1" w:line="240" w:lineRule="auto"/>
    </w:pPr>
    <w:rPr>
      <w:sz w:val="29"/>
      <w:szCs w:val="20"/>
    </w:rPr>
  </w:style>
  <w:style w:type="character" w:customStyle="1" w:styleId="apple-converted-space">
    <w:name w:val="apple-converted-space"/>
    <w:rsid w:val="007A4A7D"/>
    <w:rPr>
      <w:rFonts w:cs="Times New Roman"/>
    </w:rPr>
  </w:style>
  <w:style w:type="character" w:styleId="Hyperlink">
    <w:name w:val="Hyperlink"/>
    <w:uiPriority w:val="99"/>
    <w:rsid w:val="007A4A7D"/>
    <w:rPr>
      <w:rFonts w:cs="Times New Roman"/>
      <w:color w:val="0000FF"/>
      <w:u w:val="single"/>
    </w:rPr>
  </w:style>
  <w:style w:type="paragraph" w:styleId="Header">
    <w:name w:val="header"/>
    <w:basedOn w:val="Normal"/>
    <w:link w:val="HeaderChar"/>
    <w:uiPriority w:val="99"/>
    <w:rsid w:val="00E7567E"/>
    <w:pPr>
      <w:tabs>
        <w:tab w:val="center" w:pos="4680"/>
        <w:tab w:val="right" w:pos="9360"/>
      </w:tabs>
      <w:spacing w:after="0" w:line="240" w:lineRule="auto"/>
    </w:pPr>
  </w:style>
  <w:style w:type="character" w:customStyle="1" w:styleId="HeaderChar">
    <w:name w:val="Header Char"/>
    <w:link w:val="Header"/>
    <w:uiPriority w:val="99"/>
    <w:locked/>
    <w:rsid w:val="00E7567E"/>
    <w:rPr>
      <w:rFonts w:cs="Times New Roman"/>
    </w:rPr>
  </w:style>
  <w:style w:type="paragraph" w:styleId="Footer">
    <w:name w:val="footer"/>
    <w:basedOn w:val="Normal"/>
    <w:link w:val="FooterChar"/>
    <w:uiPriority w:val="99"/>
    <w:rsid w:val="00E7567E"/>
    <w:pPr>
      <w:tabs>
        <w:tab w:val="center" w:pos="4680"/>
        <w:tab w:val="right" w:pos="9360"/>
      </w:tabs>
      <w:spacing w:after="0" w:line="240" w:lineRule="auto"/>
    </w:pPr>
  </w:style>
  <w:style w:type="character" w:customStyle="1" w:styleId="FooterChar">
    <w:name w:val="Footer Char"/>
    <w:link w:val="Footer"/>
    <w:uiPriority w:val="99"/>
    <w:locked/>
    <w:rsid w:val="00E7567E"/>
    <w:rPr>
      <w:rFonts w:cs="Times New Roman"/>
    </w:rPr>
  </w:style>
  <w:style w:type="character" w:customStyle="1" w:styleId="Heading3Char">
    <w:name w:val="Heading 3 Char"/>
    <w:basedOn w:val="DefaultParagraphFont"/>
    <w:link w:val="Heading3"/>
    <w:semiHidden/>
    <w:rsid w:val="0074175B"/>
    <w:rPr>
      <w:rFonts w:asciiTheme="majorHAnsi" w:eastAsiaTheme="majorEastAsia" w:hAnsiTheme="majorHAnsi" w:cstheme="majorBidi"/>
      <w:b/>
      <w:bCs/>
      <w:color w:val="4F81BD" w:themeColor="accent1"/>
      <w:sz w:val="28"/>
      <w:szCs w:val="22"/>
      <w:lang w:val="en-US" w:eastAsia="en-US"/>
    </w:rPr>
  </w:style>
  <w:style w:type="paragraph" w:styleId="PlainText">
    <w:name w:val="Plain Text"/>
    <w:basedOn w:val="Normal"/>
    <w:link w:val="PlainTextChar"/>
    <w:unhideWhenUsed/>
    <w:rsid w:val="0074175B"/>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4175B"/>
    <w:rPr>
      <w:rFonts w:ascii="Courier New" w:eastAsia="Times New Roman" w:hAnsi="Courier New"/>
    </w:rPr>
  </w:style>
  <w:style w:type="paragraph" w:styleId="CommentText">
    <w:name w:val="annotation text"/>
    <w:basedOn w:val="Normal"/>
    <w:link w:val="CommentTextChar"/>
    <w:unhideWhenUsed/>
    <w:rsid w:val="00C17E61"/>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C17E61"/>
    <w:rPr>
      <w:rFonts w:eastAsia="Times New Roman"/>
      <w:lang w:val="en-US" w:eastAsia="en-US"/>
    </w:rPr>
  </w:style>
  <w:style w:type="character" w:styleId="CommentReference">
    <w:name w:val="annotation reference"/>
    <w:basedOn w:val="DefaultParagraphFont"/>
    <w:unhideWhenUsed/>
    <w:rsid w:val="00C17E61"/>
    <w:rPr>
      <w:sz w:val="16"/>
      <w:szCs w:val="16"/>
    </w:rPr>
  </w:style>
  <w:style w:type="paragraph" w:styleId="BalloonText">
    <w:name w:val="Balloon Text"/>
    <w:basedOn w:val="Normal"/>
    <w:link w:val="BalloonTextChar"/>
    <w:uiPriority w:val="99"/>
    <w:semiHidden/>
    <w:unhideWhenUsed/>
    <w:rsid w:val="00C1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61"/>
    <w:rPr>
      <w:rFonts w:ascii="Tahoma" w:hAnsi="Tahoma" w:cs="Tahoma"/>
      <w:sz w:val="16"/>
      <w:szCs w:val="16"/>
      <w:lang w:val="en-US" w:eastAsia="en-US"/>
    </w:rPr>
  </w:style>
  <w:style w:type="paragraph" w:styleId="FootnoteText">
    <w:name w:val="footnote text"/>
    <w:basedOn w:val="Normal"/>
    <w:link w:val="FootnoteTextChar"/>
    <w:unhideWhenUsed/>
    <w:rsid w:val="00DC1BF2"/>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DC1BF2"/>
    <w:rPr>
      <w:rFonts w:eastAsia="Times New Roman"/>
      <w:lang w:val="en-US" w:eastAsia="en-US"/>
    </w:rPr>
  </w:style>
  <w:style w:type="character" w:styleId="FootnoteReference">
    <w:name w:val="footnote reference"/>
    <w:basedOn w:val="DefaultParagraphFont"/>
    <w:unhideWhenUsed/>
    <w:rsid w:val="00DC1BF2"/>
    <w:rPr>
      <w:vertAlign w:val="superscript"/>
    </w:rPr>
  </w:style>
  <w:style w:type="paragraph" w:styleId="BodyTextIndent2">
    <w:name w:val="Body Text Indent 2"/>
    <w:basedOn w:val="Normal"/>
    <w:link w:val="BodyTextIndent2Char"/>
    <w:rsid w:val="006B7D47"/>
    <w:pPr>
      <w:spacing w:after="120" w:line="480" w:lineRule="auto"/>
      <w:ind w:left="360"/>
    </w:pPr>
    <w:rPr>
      <w:rFonts w:ascii=".VnTime" w:eastAsia="Times New Roman" w:hAnsi=".VnTime"/>
      <w:szCs w:val="20"/>
      <w:lang w:val="de-DE"/>
    </w:rPr>
  </w:style>
  <w:style w:type="character" w:customStyle="1" w:styleId="BodyTextIndent2Char">
    <w:name w:val="Body Text Indent 2 Char"/>
    <w:basedOn w:val="DefaultParagraphFont"/>
    <w:link w:val="BodyTextIndent2"/>
    <w:rsid w:val="006B7D47"/>
    <w:rPr>
      <w:rFonts w:ascii=".VnTime" w:eastAsia="Times New Roman" w:hAnsi=".VnTime"/>
      <w:sz w:val="28"/>
      <w:lang w:val="de-DE" w:eastAsia="en-US"/>
    </w:rPr>
  </w:style>
  <w:style w:type="paragraph" w:styleId="BodyTextIndent3">
    <w:name w:val="Body Text Indent 3"/>
    <w:basedOn w:val="Normal"/>
    <w:link w:val="BodyTextIndent3Char"/>
    <w:rsid w:val="006B7D47"/>
    <w:pPr>
      <w:spacing w:after="120" w:line="240" w:lineRule="auto"/>
      <w:ind w:left="360"/>
    </w:pPr>
    <w:rPr>
      <w:rFonts w:ascii=".VnTime" w:eastAsia="Times New Roman" w:hAnsi=".VnTime"/>
      <w:sz w:val="16"/>
      <w:szCs w:val="16"/>
      <w:lang w:val="de-DE"/>
    </w:rPr>
  </w:style>
  <w:style w:type="character" w:customStyle="1" w:styleId="BodyTextIndent3Char">
    <w:name w:val="Body Text Indent 3 Char"/>
    <w:basedOn w:val="DefaultParagraphFont"/>
    <w:link w:val="BodyTextIndent3"/>
    <w:rsid w:val="006B7D47"/>
    <w:rPr>
      <w:rFonts w:ascii=".VnTime" w:eastAsia="Times New Roman" w:hAnsi=".VnTime"/>
      <w:sz w:val="16"/>
      <w:szCs w:val="16"/>
      <w:lang w:val="de-DE" w:eastAsia="en-US"/>
    </w:rPr>
  </w:style>
  <w:style w:type="paragraph" w:styleId="ListParagraph">
    <w:name w:val="List Paragraph"/>
    <w:basedOn w:val="Normal"/>
    <w:uiPriority w:val="34"/>
    <w:qFormat/>
    <w:rsid w:val="00316FC3"/>
    <w:pPr>
      <w:ind w:left="720"/>
      <w:contextualSpacing/>
    </w:pPr>
  </w:style>
  <w:style w:type="character" w:customStyle="1" w:styleId="text">
    <w:name w:val="text"/>
    <w:basedOn w:val="DefaultParagraphFont"/>
    <w:rsid w:val="007B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319">
      <w:bodyDiv w:val="1"/>
      <w:marLeft w:val="0"/>
      <w:marRight w:val="0"/>
      <w:marTop w:val="0"/>
      <w:marBottom w:val="0"/>
      <w:divBdr>
        <w:top w:val="none" w:sz="0" w:space="0" w:color="auto"/>
        <w:left w:val="none" w:sz="0" w:space="0" w:color="auto"/>
        <w:bottom w:val="none" w:sz="0" w:space="0" w:color="auto"/>
        <w:right w:val="none" w:sz="0" w:space="0" w:color="auto"/>
      </w:divBdr>
    </w:div>
    <w:div w:id="227767081">
      <w:bodyDiv w:val="1"/>
      <w:marLeft w:val="0"/>
      <w:marRight w:val="0"/>
      <w:marTop w:val="0"/>
      <w:marBottom w:val="0"/>
      <w:divBdr>
        <w:top w:val="none" w:sz="0" w:space="0" w:color="auto"/>
        <w:left w:val="none" w:sz="0" w:space="0" w:color="auto"/>
        <w:bottom w:val="none" w:sz="0" w:space="0" w:color="auto"/>
        <w:right w:val="none" w:sz="0" w:space="0" w:color="auto"/>
      </w:divBdr>
    </w:div>
    <w:div w:id="370889112">
      <w:bodyDiv w:val="1"/>
      <w:marLeft w:val="0"/>
      <w:marRight w:val="0"/>
      <w:marTop w:val="0"/>
      <w:marBottom w:val="0"/>
      <w:divBdr>
        <w:top w:val="none" w:sz="0" w:space="0" w:color="auto"/>
        <w:left w:val="none" w:sz="0" w:space="0" w:color="auto"/>
        <w:bottom w:val="none" w:sz="0" w:space="0" w:color="auto"/>
        <w:right w:val="none" w:sz="0" w:space="0" w:color="auto"/>
      </w:divBdr>
    </w:div>
    <w:div w:id="393358022">
      <w:bodyDiv w:val="1"/>
      <w:marLeft w:val="0"/>
      <w:marRight w:val="0"/>
      <w:marTop w:val="0"/>
      <w:marBottom w:val="0"/>
      <w:divBdr>
        <w:top w:val="none" w:sz="0" w:space="0" w:color="auto"/>
        <w:left w:val="none" w:sz="0" w:space="0" w:color="auto"/>
        <w:bottom w:val="none" w:sz="0" w:space="0" w:color="auto"/>
        <w:right w:val="none" w:sz="0" w:space="0" w:color="auto"/>
      </w:divBdr>
    </w:div>
    <w:div w:id="414480324">
      <w:bodyDiv w:val="1"/>
      <w:marLeft w:val="0"/>
      <w:marRight w:val="0"/>
      <w:marTop w:val="0"/>
      <w:marBottom w:val="0"/>
      <w:divBdr>
        <w:top w:val="none" w:sz="0" w:space="0" w:color="auto"/>
        <w:left w:val="none" w:sz="0" w:space="0" w:color="auto"/>
        <w:bottom w:val="none" w:sz="0" w:space="0" w:color="auto"/>
        <w:right w:val="none" w:sz="0" w:space="0" w:color="auto"/>
      </w:divBdr>
    </w:div>
    <w:div w:id="441655929">
      <w:bodyDiv w:val="1"/>
      <w:marLeft w:val="0"/>
      <w:marRight w:val="0"/>
      <w:marTop w:val="0"/>
      <w:marBottom w:val="0"/>
      <w:divBdr>
        <w:top w:val="none" w:sz="0" w:space="0" w:color="auto"/>
        <w:left w:val="none" w:sz="0" w:space="0" w:color="auto"/>
        <w:bottom w:val="none" w:sz="0" w:space="0" w:color="auto"/>
        <w:right w:val="none" w:sz="0" w:space="0" w:color="auto"/>
      </w:divBdr>
    </w:div>
    <w:div w:id="459883188">
      <w:bodyDiv w:val="1"/>
      <w:marLeft w:val="0"/>
      <w:marRight w:val="0"/>
      <w:marTop w:val="0"/>
      <w:marBottom w:val="0"/>
      <w:divBdr>
        <w:top w:val="none" w:sz="0" w:space="0" w:color="auto"/>
        <w:left w:val="none" w:sz="0" w:space="0" w:color="auto"/>
        <w:bottom w:val="none" w:sz="0" w:space="0" w:color="auto"/>
        <w:right w:val="none" w:sz="0" w:space="0" w:color="auto"/>
      </w:divBdr>
    </w:div>
    <w:div w:id="620453221">
      <w:bodyDiv w:val="1"/>
      <w:marLeft w:val="0"/>
      <w:marRight w:val="0"/>
      <w:marTop w:val="0"/>
      <w:marBottom w:val="0"/>
      <w:divBdr>
        <w:top w:val="none" w:sz="0" w:space="0" w:color="auto"/>
        <w:left w:val="none" w:sz="0" w:space="0" w:color="auto"/>
        <w:bottom w:val="none" w:sz="0" w:space="0" w:color="auto"/>
        <w:right w:val="none" w:sz="0" w:space="0" w:color="auto"/>
      </w:divBdr>
    </w:div>
    <w:div w:id="624311872">
      <w:bodyDiv w:val="1"/>
      <w:marLeft w:val="0"/>
      <w:marRight w:val="0"/>
      <w:marTop w:val="0"/>
      <w:marBottom w:val="0"/>
      <w:divBdr>
        <w:top w:val="none" w:sz="0" w:space="0" w:color="auto"/>
        <w:left w:val="none" w:sz="0" w:space="0" w:color="auto"/>
        <w:bottom w:val="none" w:sz="0" w:space="0" w:color="auto"/>
        <w:right w:val="none" w:sz="0" w:space="0" w:color="auto"/>
      </w:divBdr>
    </w:div>
    <w:div w:id="628367292">
      <w:bodyDiv w:val="1"/>
      <w:marLeft w:val="0"/>
      <w:marRight w:val="0"/>
      <w:marTop w:val="0"/>
      <w:marBottom w:val="0"/>
      <w:divBdr>
        <w:top w:val="none" w:sz="0" w:space="0" w:color="auto"/>
        <w:left w:val="none" w:sz="0" w:space="0" w:color="auto"/>
        <w:bottom w:val="none" w:sz="0" w:space="0" w:color="auto"/>
        <w:right w:val="none" w:sz="0" w:space="0" w:color="auto"/>
      </w:divBdr>
    </w:div>
    <w:div w:id="659037316">
      <w:bodyDiv w:val="1"/>
      <w:marLeft w:val="0"/>
      <w:marRight w:val="0"/>
      <w:marTop w:val="0"/>
      <w:marBottom w:val="0"/>
      <w:divBdr>
        <w:top w:val="none" w:sz="0" w:space="0" w:color="auto"/>
        <w:left w:val="none" w:sz="0" w:space="0" w:color="auto"/>
        <w:bottom w:val="none" w:sz="0" w:space="0" w:color="auto"/>
        <w:right w:val="none" w:sz="0" w:space="0" w:color="auto"/>
      </w:divBdr>
    </w:div>
    <w:div w:id="802626032">
      <w:bodyDiv w:val="1"/>
      <w:marLeft w:val="0"/>
      <w:marRight w:val="0"/>
      <w:marTop w:val="0"/>
      <w:marBottom w:val="0"/>
      <w:divBdr>
        <w:top w:val="none" w:sz="0" w:space="0" w:color="auto"/>
        <w:left w:val="none" w:sz="0" w:space="0" w:color="auto"/>
        <w:bottom w:val="none" w:sz="0" w:space="0" w:color="auto"/>
        <w:right w:val="none" w:sz="0" w:space="0" w:color="auto"/>
      </w:divBdr>
    </w:div>
    <w:div w:id="941113658">
      <w:bodyDiv w:val="1"/>
      <w:marLeft w:val="0"/>
      <w:marRight w:val="0"/>
      <w:marTop w:val="0"/>
      <w:marBottom w:val="0"/>
      <w:divBdr>
        <w:top w:val="none" w:sz="0" w:space="0" w:color="auto"/>
        <w:left w:val="none" w:sz="0" w:space="0" w:color="auto"/>
        <w:bottom w:val="none" w:sz="0" w:space="0" w:color="auto"/>
        <w:right w:val="none" w:sz="0" w:space="0" w:color="auto"/>
      </w:divBdr>
    </w:div>
    <w:div w:id="998265466">
      <w:bodyDiv w:val="1"/>
      <w:marLeft w:val="0"/>
      <w:marRight w:val="0"/>
      <w:marTop w:val="0"/>
      <w:marBottom w:val="0"/>
      <w:divBdr>
        <w:top w:val="none" w:sz="0" w:space="0" w:color="auto"/>
        <w:left w:val="none" w:sz="0" w:space="0" w:color="auto"/>
        <w:bottom w:val="none" w:sz="0" w:space="0" w:color="auto"/>
        <w:right w:val="none" w:sz="0" w:space="0" w:color="auto"/>
      </w:divBdr>
    </w:div>
    <w:div w:id="1173564634">
      <w:bodyDiv w:val="1"/>
      <w:marLeft w:val="0"/>
      <w:marRight w:val="0"/>
      <w:marTop w:val="0"/>
      <w:marBottom w:val="0"/>
      <w:divBdr>
        <w:top w:val="none" w:sz="0" w:space="0" w:color="auto"/>
        <w:left w:val="none" w:sz="0" w:space="0" w:color="auto"/>
        <w:bottom w:val="none" w:sz="0" w:space="0" w:color="auto"/>
        <w:right w:val="none" w:sz="0" w:space="0" w:color="auto"/>
      </w:divBdr>
    </w:div>
    <w:div w:id="1255168891">
      <w:bodyDiv w:val="1"/>
      <w:marLeft w:val="0"/>
      <w:marRight w:val="0"/>
      <w:marTop w:val="0"/>
      <w:marBottom w:val="0"/>
      <w:divBdr>
        <w:top w:val="none" w:sz="0" w:space="0" w:color="auto"/>
        <w:left w:val="none" w:sz="0" w:space="0" w:color="auto"/>
        <w:bottom w:val="none" w:sz="0" w:space="0" w:color="auto"/>
        <w:right w:val="none" w:sz="0" w:space="0" w:color="auto"/>
      </w:divBdr>
    </w:div>
    <w:div w:id="1276014523">
      <w:bodyDiv w:val="1"/>
      <w:marLeft w:val="0"/>
      <w:marRight w:val="0"/>
      <w:marTop w:val="0"/>
      <w:marBottom w:val="0"/>
      <w:divBdr>
        <w:top w:val="none" w:sz="0" w:space="0" w:color="auto"/>
        <w:left w:val="none" w:sz="0" w:space="0" w:color="auto"/>
        <w:bottom w:val="none" w:sz="0" w:space="0" w:color="auto"/>
        <w:right w:val="none" w:sz="0" w:space="0" w:color="auto"/>
      </w:divBdr>
    </w:div>
    <w:div w:id="1353914156">
      <w:bodyDiv w:val="1"/>
      <w:marLeft w:val="0"/>
      <w:marRight w:val="0"/>
      <w:marTop w:val="0"/>
      <w:marBottom w:val="0"/>
      <w:divBdr>
        <w:top w:val="none" w:sz="0" w:space="0" w:color="auto"/>
        <w:left w:val="none" w:sz="0" w:space="0" w:color="auto"/>
        <w:bottom w:val="none" w:sz="0" w:space="0" w:color="auto"/>
        <w:right w:val="none" w:sz="0" w:space="0" w:color="auto"/>
      </w:divBdr>
    </w:div>
    <w:div w:id="1429544987">
      <w:bodyDiv w:val="1"/>
      <w:marLeft w:val="0"/>
      <w:marRight w:val="0"/>
      <w:marTop w:val="0"/>
      <w:marBottom w:val="0"/>
      <w:divBdr>
        <w:top w:val="none" w:sz="0" w:space="0" w:color="auto"/>
        <w:left w:val="none" w:sz="0" w:space="0" w:color="auto"/>
        <w:bottom w:val="none" w:sz="0" w:space="0" w:color="auto"/>
        <w:right w:val="none" w:sz="0" w:space="0" w:color="auto"/>
      </w:divBdr>
    </w:div>
    <w:div w:id="1437559069">
      <w:bodyDiv w:val="1"/>
      <w:marLeft w:val="0"/>
      <w:marRight w:val="0"/>
      <w:marTop w:val="0"/>
      <w:marBottom w:val="0"/>
      <w:divBdr>
        <w:top w:val="none" w:sz="0" w:space="0" w:color="auto"/>
        <w:left w:val="none" w:sz="0" w:space="0" w:color="auto"/>
        <w:bottom w:val="none" w:sz="0" w:space="0" w:color="auto"/>
        <w:right w:val="none" w:sz="0" w:space="0" w:color="auto"/>
      </w:divBdr>
    </w:div>
    <w:div w:id="1575049578">
      <w:bodyDiv w:val="1"/>
      <w:marLeft w:val="0"/>
      <w:marRight w:val="0"/>
      <w:marTop w:val="0"/>
      <w:marBottom w:val="0"/>
      <w:divBdr>
        <w:top w:val="none" w:sz="0" w:space="0" w:color="auto"/>
        <w:left w:val="none" w:sz="0" w:space="0" w:color="auto"/>
        <w:bottom w:val="none" w:sz="0" w:space="0" w:color="auto"/>
        <w:right w:val="none" w:sz="0" w:space="0" w:color="auto"/>
      </w:divBdr>
    </w:div>
    <w:div w:id="1776973157">
      <w:bodyDiv w:val="1"/>
      <w:marLeft w:val="0"/>
      <w:marRight w:val="0"/>
      <w:marTop w:val="0"/>
      <w:marBottom w:val="0"/>
      <w:divBdr>
        <w:top w:val="none" w:sz="0" w:space="0" w:color="auto"/>
        <w:left w:val="none" w:sz="0" w:space="0" w:color="auto"/>
        <w:bottom w:val="none" w:sz="0" w:space="0" w:color="auto"/>
        <w:right w:val="none" w:sz="0" w:space="0" w:color="auto"/>
      </w:divBdr>
    </w:div>
    <w:div w:id="1831481755">
      <w:bodyDiv w:val="1"/>
      <w:marLeft w:val="0"/>
      <w:marRight w:val="0"/>
      <w:marTop w:val="0"/>
      <w:marBottom w:val="0"/>
      <w:divBdr>
        <w:top w:val="none" w:sz="0" w:space="0" w:color="auto"/>
        <w:left w:val="none" w:sz="0" w:space="0" w:color="auto"/>
        <w:bottom w:val="none" w:sz="0" w:space="0" w:color="auto"/>
        <w:right w:val="none" w:sz="0" w:space="0" w:color="auto"/>
      </w:divBdr>
    </w:div>
    <w:div w:id="20383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EE87-DD0A-4EAC-9CC6-21FBA7B5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2</cp:revision>
  <cp:lastPrinted>2023-11-06T01:04:00Z</cp:lastPrinted>
  <dcterms:created xsi:type="dcterms:W3CDTF">2024-01-31T03:52:00Z</dcterms:created>
  <dcterms:modified xsi:type="dcterms:W3CDTF">2024-01-31T03:52:00Z</dcterms:modified>
</cp:coreProperties>
</file>