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459" w:type="dxa"/>
        <w:tblLayout w:type="fixed"/>
        <w:tblLook w:val="0000" w:firstRow="0" w:lastRow="0" w:firstColumn="0" w:lastColumn="0" w:noHBand="0" w:noVBand="0"/>
      </w:tblPr>
      <w:tblGrid>
        <w:gridCol w:w="4112"/>
        <w:gridCol w:w="5670"/>
      </w:tblGrid>
      <w:tr w:rsidR="006971B3" w:rsidRPr="00331F73" w14:paraId="5650FE20" w14:textId="77777777" w:rsidTr="00BC5DB1">
        <w:trPr>
          <w:trHeight w:val="284"/>
        </w:trPr>
        <w:tc>
          <w:tcPr>
            <w:tcW w:w="4112" w:type="dxa"/>
          </w:tcPr>
          <w:p w14:paraId="3C706F20" w14:textId="7C37ECAC" w:rsidR="006971B3" w:rsidRPr="001D6946" w:rsidRDefault="001D6946" w:rsidP="00D47BB8">
            <w:pPr>
              <w:jc w:val="center"/>
              <w:rPr>
                <w:bCs/>
                <w:color w:val="000000"/>
                <w:sz w:val="26"/>
                <w:szCs w:val="26"/>
              </w:rPr>
            </w:pPr>
            <w:bookmarkStart w:id="0" w:name="_GoBack"/>
            <w:bookmarkEnd w:id="0"/>
            <w:r w:rsidRPr="001D6946">
              <w:rPr>
                <w:bCs/>
                <w:color w:val="000000"/>
                <w:sz w:val="26"/>
                <w:szCs w:val="26"/>
              </w:rPr>
              <w:t>CƠ QUAN CHỦ QUẢN</w:t>
            </w:r>
          </w:p>
        </w:tc>
        <w:tc>
          <w:tcPr>
            <w:tcW w:w="5670" w:type="dxa"/>
          </w:tcPr>
          <w:p w14:paraId="4063F8EA" w14:textId="77777777" w:rsidR="006971B3" w:rsidRPr="00331F73" w:rsidRDefault="006971B3" w:rsidP="00D47BB8">
            <w:pPr>
              <w:jc w:val="center"/>
              <w:rPr>
                <w:b/>
                <w:color w:val="000000"/>
                <w:sz w:val="26"/>
                <w:szCs w:val="26"/>
              </w:rPr>
            </w:pPr>
            <w:r w:rsidRPr="00331F73">
              <w:rPr>
                <w:b/>
                <w:color w:val="000000"/>
                <w:sz w:val="26"/>
                <w:szCs w:val="26"/>
              </w:rPr>
              <w:t>CỘNG HÒA XÃ HỘI CHỦ NGHĨA VIỆT NAM</w:t>
            </w:r>
          </w:p>
        </w:tc>
      </w:tr>
      <w:tr w:rsidR="006971B3" w:rsidRPr="00331F73" w14:paraId="050F1538" w14:textId="77777777" w:rsidTr="00BC5DB1">
        <w:trPr>
          <w:trHeight w:val="306"/>
        </w:trPr>
        <w:tc>
          <w:tcPr>
            <w:tcW w:w="4112" w:type="dxa"/>
          </w:tcPr>
          <w:p w14:paraId="7C31F8A6" w14:textId="1DF553A3" w:rsidR="006971B3" w:rsidRPr="003D7C69" w:rsidRDefault="001D6946" w:rsidP="001D6946">
            <w:pPr>
              <w:pStyle w:val="Heading2"/>
              <w:rPr>
                <w:sz w:val="26"/>
              </w:rPr>
            </w:pPr>
            <w:r w:rsidRPr="003D7C69">
              <w:rPr>
                <w:sz w:val="26"/>
              </w:rPr>
              <w:t>ĐƠN VỊ…</w:t>
            </w:r>
          </w:p>
        </w:tc>
        <w:tc>
          <w:tcPr>
            <w:tcW w:w="5670" w:type="dxa"/>
          </w:tcPr>
          <w:p w14:paraId="241CEF25" w14:textId="5F76BB61" w:rsidR="006971B3" w:rsidRPr="003D7C69" w:rsidRDefault="00A23CBA" w:rsidP="00D47BB8">
            <w:pPr>
              <w:jc w:val="center"/>
              <w:rPr>
                <w:color w:val="000000"/>
                <w:sz w:val="26"/>
                <w:szCs w:val="26"/>
              </w:rPr>
            </w:pPr>
            <w:r w:rsidRPr="003D7C69">
              <w:rPr>
                <w:noProof/>
                <w:color w:val="000000"/>
                <w:sz w:val="26"/>
                <w:szCs w:val="26"/>
              </w:rPr>
              <mc:AlternateContent>
                <mc:Choice Requires="wps">
                  <w:drawing>
                    <wp:anchor distT="0" distB="0" distL="114300" distR="114300" simplePos="0" relativeHeight="251660288" behindDoc="0" locked="0" layoutInCell="1" allowOverlap="1" wp14:anchorId="75042E48" wp14:editId="1DC87232">
                      <wp:simplePos x="0" y="0"/>
                      <wp:positionH relativeFrom="column">
                        <wp:posOffset>770255</wp:posOffset>
                      </wp:positionH>
                      <wp:positionV relativeFrom="paragraph">
                        <wp:posOffset>223520</wp:posOffset>
                      </wp:positionV>
                      <wp:extent cx="19291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0395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7.6pt" to="212.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BrzHEHcAAAACQEAAA8AAABkcnMvZG93bnJldi54bWxMj01P&#10;wzAMhu9I/IfISFwmln4whErTCQG9cWGAuHqNaSsap2uyrfDrMeIAx9d+9PpxuZ7doA40hd6zgXSZ&#10;gCJuvO25NfDyXF9cgwoR2eLgmQx8UoB1dXpSYmH9kZ/osImtkhIOBRroYhwLrUPTkcOw9COx7N79&#10;5DBKnFptJzxKuRt0liRX2mHPcqHDke46aj42e2cg1K+0q78WzSJ5y1tP2e7+8QGNOT+bb29ARZrj&#10;Hww/+qIOlTht/Z5tUIPkLM0FNZCvMlACXGarFNT2d6CrUv//oPoGAAD//wMAUEsBAi0AFAAGAAgA&#10;AAAhALaDOJL+AAAA4QEAABMAAAAAAAAAAAAAAAAAAAAAAFtDb250ZW50X1R5cGVzXS54bWxQSwEC&#10;LQAUAAYACAAAACEAOP0h/9YAAACUAQAACwAAAAAAAAAAAAAAAAAvAQAAX3JlbHMvLnJlbHNQSwEC&#10;LQAUAAYACAAAACEAmVymwrABAABIAwAADgAAAAAAAAAAAAAAAAAuAgAAZHJzL2Uyb0RvYy54bWxQ&#10;SwECLQAUAAYACAAAACEAGvMcQdwAAAAJAQAADwAAAAAAAAAAAAAAAAAKBAAAZHJzL2Rvd25yZXYu&#10;eG1sUEsFBgAAAAAEAAQA8wAAABMFAAAAAA==&#10;"/>
                  </w:pict>
                </mc:Fallback>
              </mc:AlternateContent>
            </w:r>
            <w:r w:rsidR="006971B3" w:rsidRPr="003D7C69">
              <w:rPr>
                <w:b/>
                <w:color w:val="000000"/>
                <w:sz w:val="26"/>
                <w:szCs w:val="26"/>
              </w:rPr>
              <w:t>Độc lập - Tự do - Hạnh phúc</w:t>
            </w:r>
          </w:p>
        </w:tc>
      </w:tr>
      <w:tr w:rsidR="006971B3" w:rsidRPr="00331F73" w14:paraId="0F46F61D" w14:textId="77777777" w:rsidTr="00A23CBA">
        <w:trPr>
          <w:trHeight w:val="435"/>
        </w:trPr>
        <w:tc>
          <w:tcPr>
            <w:tcW w:w="4112" w:type="dxa"/>
          </w:tcPr>
          <w:p w14:paraId="2EADB05B" w14:textId="58DC456D" w:rsidR="006971B3" w:rsidRPr="00331F73" w:rsidRDefault="006971B3" w:rsidP="00D47BB8">
            <w:pPr>
              <w:rPr>
                <w:noProof/>
              </w:rPr>
            </w:pPr>
            <w:r w:rsidRPr="00331F73">
              <w:rPr>
                <w:noProof/>
              </w:rPr>
              <mc:AlternateContent>
                <mc:Choice Requires="wps">
                  <w:drawing>
                    <wp:anchor distT="0" distB="0" distL="114300" distR="114300" simplePos="0" relativeHeight="251659264" behindDoc="0" locked="0" layoutInCell="1" allowOverlap="1" wp14:anchorId="2CF95A26" wp14:editId="19F74B91">
                      <wp:simplePos x="0" y="0"/>
                      <wp:positionH relativeFrom="column">
                        <wp:posOffset>993140</wp:posOffset>
                      </wp:positionH>
                      <wp:positionV relativeFrom="paragraph">
                        <wp:posOffset>12700</wp:posOffset>
                      </wp:positionV>
                      <wp:extent cx="457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7D6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pt,1pt" to="11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DyTSlZ2QAAAAcBAAAPAAAAZHJzL2Rvd25yZXYueG1sTI/BTsMw&#10;EETvSPyDtUhcKupgoKpCnAoBuXGhgLhu4yWJiNdp7LaBr2fpBY5PM5p9W6wm36s9jbELbOFynoEi&#10;roPruLHw+lJdLEHFhOywD0wWvijCqjw9KTB34cDPtF+nRskIxxwttCkNudaxbsljnIeBWLKPMHpM&#10;gmOj3YgHGfe9Nlm20B47lgstDnTfUv253nkLsXqjbfU9q2fZ+1UTyGwfnh7R2vOz6e4WVKIp/ZXh&#10;V1/UoRSnTdixi6oXvllcS9WCkZckN2YpvDmyLgv937/8AQAA//8DAFBLAQItABQABgAIAAAAIQC2&#10;gziS/gAAAOEBAAATAAAAAAAAAAAAAAAAAAAAAABbQ29udGVudF9UeXBlc10ueG1sUEsBAi0AFAAG&#10;AAgAAAAhADj9If/WAAAAlAEAAAsAAAAAAAAAAAAAAAAALwEAAF9yZWxzLy5yZWxzUEsBAi0AFAAG&#10;AAgAAAAhAIHCV3WuAQAARwMAAA4AAAAAAAAAAAAAAAAALgIAAGRycy9lMm9Eb2MueG1sUEsBAi0A&#10;FAAGAAgAAAAhAPJNKVnZAAAABwEAAA8AAAAAAAAAAAAAAAAACAQAAGRycy9kb3ducmV2LnhtbFBL&#10;BQYAAAAABAAEAPMAAAAOBQAAAAA=&#10;"/>
                  </w:pict>
                </mc:Fallback>
              </mc:AlternateContent>
            </w:r>
          </w:p>
        </w:tc>
        <w:tc>
          <w:tcPr>
            <w:tcW w:w="5670" w:type="dxa"/>
          </w:tcPr>
          <w:p w14:paraId="58535093" w14:textId="5ED6548E" w:rsidR="006971B3" w:rsidRPr="00331F73" w:rsidRDefault="006971B3" w:rsidP="00D47BB8"/>
        </w:tc>
      </w:tr>
      <w:tr w:rsidR="006971B3" w:rsidRPr="00331F73" w14:paraId="2382BEFE" w14:textId="77777777" w:rsidTr="00BC5DB1">
        <w:trPr>
          <w:trHeight w:val="238"/>
        </w:trPr>
        <w:tc>
          <w:tcPr>
            <w:tcW w:w="4112" w:type="dxa"/>
          </w:tcPr>
          <w:p w14:paraId="305C80CA" w14:textId="0A24530E" w:rsidR="006971B3" w:rsidRPr="00331F73" w:rsidRDefault="00402D39" w:rsidP="00F67D0E">
            <w:pPr>
              <w:jc w:val="center"/>
              <w:rPr>
                <w:noProof/>
                <w:color w:val="000000"/>
              </w:rPr>
            </w:pPr>
            <w:r>
              <w:rPr>
                <w:noProof/>
                <w:color w:val="000000"/>
                <w:sz w:val="26"/>
                <w:szCs w:val="26"/>
              </w:rPr>
              <w:t xml:space="preserve">Số: </w:t>
            </w:r>
            <w:r w:rsidR="001D6946">
              <w:rPr>
                <w:noProof/>
                <w:color w:val="000000"/>
                <w:sz w:val="26"/>
                <w:szCs w:val="26"/>
              </w:rPr>
              <w:t xml:space="preserve">        </w:t>
            </w:r>
            <w:r w:rsidR="00F67D0E">
              <w:rPr>
                <w:noProof/>
                <w:color w:val="000000"/>
                <w:sz w:val="26"/>
                <w:szCs w:val="26"/>
              </w:rPr>
              <w:t xml:space="preserve"> </w:t>
            </w:r>
            <w:r>
              <w:rPr>
                <w:noProof/>
                <w:color w:val="000000"/>
                <w:sz w:val="26"/>
                <w:szCs w:val="26"/>
              </w:rPr>
              <w:t xml:space="preserve"> </w:t>
            </w:r>
            <w:r w:rsidR="001D6946">
              <w:rPr>
                <w:noProof/>
                <w:color w:val="000000"/>
                <w:sz w:val="26"/>
                <w:szCs w:val="26"/>
              </w:rPr>
              <w:t xml:space="preserve"> </w:t>
            </w:r>
            <w:r w:rsidR="006971B3" w:rsidRPr="00331F73">
              <w:rPr>
                <w:noProof/>
                <w:color w:val="000000"/>
                <w:sz w:val="26"/>
                <w:szCs w:val="26"/>
              </w:rPr>
              <w:t>/</w:t>
            </w:r>
            <w:r w:rsidR="00D6352E">
              <w:rPr>
                <w:noProof/>
                <w:color w:val="000000"/>
                <w:sz w:val="26"/>
                <w:szCs w:val="26"/>
              </w:rPr>
              <w:t>KH</w:t>
            </w:r>
            <w:r w:rsidR="00A23CBA">
              <w:rPr>
                <w:noProof/>
                <w:color w:val="000000"/>
                <w:sz w:val="26"/>
                <w:szCs w:val="26"/>
              </w:rPr>
              <w:t>-</w:t>
            </w:r>
            <w:r w:rsidR="001D6946">
              <w:rPr>
                <w:noProof/>
                <w:color w:val="000000"/>
                <w:sz w:val="26"/>
                <w:szCs w:val="26"/>
              </w:rPr>
              <w:t>…..</w:t>
            </w:r>
          </w:p>
        </w:tc>
        <w:tc>
          <w:tcPr>
            <w:tcW w:w="5670" w:type="dxa"/>
          </w:tcPr>
          <w:p w14:paraId="67C59F72" w14:textId="40049065" w:rsidR="006971B3" w:rsidRPr="00A23CBA" w:rsidRDefault="001D6946" w:rsidP="00F67D0E">
            <w:pPr>
              <w:jc w:val="center"/>
              <w:rPr>
                <w:i/>
                <w:iCs/>
                <w:sz w:val="26"/>
                <w:szCs w:val="26"/>
              </w:rPr>
            </w:pPr>
            <w:r>
              <w:rPr>
                <w:i/>
                <w:iCs/>
                <w:sz w:val="28"/>
                <w:szCs w:val="26"/>
              </w:rPr>
              <w:t>…………</w:t>
            </w:r>
            <w:r w:rsidR="00402D39" w:rsidRPr="00C80E81">
              <w:rPr>
                <w:i/>
                <w:iCs/>
                <w:sz w:val="28"/>
                <w:szCs w:val="26"/>
              </w:rPr>
              <w:t>,</w:t>
            </w:r>
            <w:r w:rsidR="006971B3" w:rsidRPr="00C80E81">
              <w:rPr>
                <w:i/>
                <w:iCs/>
                <w:sz w:val="28"/>
                <w:szCs w:val="26"/>
              </w:rPr>
              <w:t xml:space="preserve"> ngày </w:t>
            </w:r>
            <w:r>
              <w:rPr>
                <w:i/>
                <w:iCs/>
                <w:sz w:val="28"/>
                <w:szCs w:val="26"/>
              </w:rPr>
              <w:t>….</w:t>
            </w:r>
            <w:r w:rsidR="006971B3" w:rsidRPr="00C80E81">
              <w:rPr>
                <w:i/>
                <w:iCs/>
                <w:sz w:val="28"/>
                <w:szCs w:val="26"/>
              </w:rPr>
              <w:t xml:space="preserve"> tháng </w:t>
            </w:r>
            <w:r>
              <w:rPr>
                <w:i/>
                <w:iCs/>
                <w:sz w:val="28"/>
                <w:szCs w:val="26"/>
              </w:rPr>
              <w:t>….</w:t>
            </w:r>
            <w:r w:rsidR="006971B3" w:rsidRPr="00C80E81">
              <w:rPr>
                <w:i/>
                <w:iCs/>
                <w:sz w:val="28"/>
                <w:szCs w:val="26"/>
              </w:rPr>
              <w:t xml:space="preserve"> năm </w:t>
            </w:r>
            <w:r>
              <w:rPr>
                <w:i/>
                <w:iCs/>
                <w:sz w:val="28"/>
                <w:szCs w:val="26"/>
              </w:rPr>
              <w:t>…..</w:t>
            </w:r>
          </w:p>
        </w:tc>
      </w:tr>
    </w:tbl>
    <w:p w14:paraId="002A9870" w14:textId="77777777" w:rsidR="00604EFC" w:rsidRDefault="00604EFC" w:rsidP="00E034AC">
      <w:pPr>
        <w:spacing w:line="360" w:lineRule="exact"/>
        <w:jc w:val="center"/>
        <w:rPr>
          <w:b/>
          <w:color w:val="000000" w:themeColor="text1"/>
          <w:sz w:val="28"/>
          <w:szCs w:val="28"/>
        </w:rPr>
      </w:pPr>
    </w:p>
    <w:p w14:paraId="7B242AD3" w14:textId="51522EEA" w:rsidR="00E034AC" w:rsidRPr="00E707AA" w:rsidRDefault="0002756D" w:rsidP="00E034AC">
      <w:pPr>
        <w:spacing w:line="360" w:lineRule="exact"/>
        <w:jc w:val="center"/>
        <w:rPr>
          <w:b/>
          <w:color w:val="000000" w:themeColor="text1"/>
          <w:sz w:val="28"/>
          <w:szCs w:val="28"/>
        </w:rPr>
      </w:pPr>
      <w:r>
        <w:rPr>
          <w:b/>
          <w:color w:val="000000" w:themeColor="text1"/>
          <w:sz w:val="28"/>
          <w:szCs w:val="28"/>
        </w:rPr>
        <w:t>KẾ HOẠCH</w:t>
      </w:r>
      <w:r w:rsidR="000B4294">
        <w:rPr>
          <w:b/>
          <w:color w:val="000000" w:themeColor="text1"/>
          <w:sz w:val="28"/>
          <w:szCs w:val="28"/>
        </w:rPr>
        <w:t xml:space="preserve"> (Mẫu)</w:t>
      </w:r>
    </w:p>
    <w:p w14:paraId="79B20FE3" w14:textId="06F99465" w:rsidR="006C3122" w:rsidRPr="006C3122" w:rsidRDefault="000B4294" w:rsidP="006C3122">
      <w:pPr>
        <w:spacing w:line="360" w:lineRule="exact"/>
        <w:jc w:val="center"/>
        <w:rPr>
          <w:b/>
          <w:color w:val="000000" w:themeColor="text1"/>
          <w:spacing w:val="-2"/>
          <w:sz w:val="26"/>
          <w:szCs w:val="26"/>
        </w:rPr>
      </w:pPr>
      <w:r>
        <w:rPr>
          <w:b/>
          <w:color w:val="000000" w:themeColor="text1"/>
          <w:spacing w:val="-2"/>
          <w:sz w:val="26"/>
          <w:szCs w:val="26"/>
        </w:rPr>
        <w:t>TINH GIẢN BIÊN CHẾ</w:t>
      </w:r>
      <w:r w:rsidR="006C3122" w:rsidRPr="006C3122">
        <w:rPr>
          <w:b/>
          <w:color w:val="000000" w:themeColor="text1"/>
          <w:spacing w:val="-2"/>
          <w:sz w:val="26"/>
          <w:szCs w:val="26"/>
        </w:rPr>
        <w:t xml:space="preserve"> </w:t>
      </w:r>
      <w:r>
        <w:rPr>
          <w:b/>
          <w:color w:val="000000" w:themeColor="text1"/>
          <w:spacing w:val="-2"/>
          <w:sz w:val="26"/>
          <w:szCs w:val="26"/>
        </w:rPr>
        <w:t>NĂM</w:t>
      </w:r>
      <w:r w:rsidR="0002756D" w:rsidRPr="006C3122">
        <w:rPr>
          <w:b/>
          <w:color w:val="000000" w:themeColor="text1"/>
          <w:spacing w:val="-2"/>
          <w:sz w:val="26"/>
          <w:szCs w:val="26"/>
        </w:rPr>
        <w:t xml:space="preserve"> </w:t>
      </w:r>
      <w:r w:rsidR="006C3122" w:rsidRPr="006C3122">
        <w:rPr>
          <w:b/>
          <w:color w:val="000000" w:themeColor="text1"/>
          <w:spacing w:val="-2"/>
          <w:sz w:val="26"/>
          <w:szCs w:val="26"/>
        </w:rPr>
        <w:t>….</w:t>
      </w:r>
    </w:p>
    <w:p w14:paraId="6F5C8E52" w14:textId="37C59517" w:rsidR="00E034AC" w:rsidRPr="000D6444" w:rsidRDefault="00C00FF1" w:rsidP="00E034AC">
      <w:pPr>
        <w:jc w:val="center"/>
        <w:rPr>
          <w:b/>
          <w:color w:val="000000" w:themeColor="text1"/>
          <w:sz w:val="30"/>
          <w:szCs w:val="30"/>
        </w:rPr>
      </w:pPr>
      <w:r w:rsidRPr="004B04B5">
        <w:rPr>
          <w:b/>
          <w:bCs/>
          <w:noProof/>
          <w:sz w:val="28"/>
          <w:szCs w:val="28"/>
        </w:rPr>
        <mc:AlternateContent>
          <mc:Choice Requires="wps">
            <w:drawing>
              <wp:anchor distT="0" distB="0" distL="114300" distR="114300" simplePos="0" relativeHeight="251662336" behindDoc="0" locked="0" layoutInCell="1" allowOverlap="1" wp14:anchorId="77122138" wp14:editId="1DDBFA5D">
                <wp:simplePos x="0" y="0"/>
                <wp:positionH relativeFrom="column">
                  <wp:posOffset>2273036</wp:posOffset>
                </wp:positionH>
                <wp:positionV relativeFrom="paragraph">
                  <wp:posOffset>15240</wp:posOffset>
                </wp:positionV>
                <wp:extent cx="1130060"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11300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pt,1.2pt" to="2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2l0wEAAJYDAAAOAAAAZHJzL2Uyb0RvYy54bWysU9uO0zAQfUfiHyy/0yQtRbtR05VoVV64&#10;VFr4gKnjJJZ809g07d8zdtLuAm+IF8dzO55zZrJ5uhjNzhKDcrbh1aLkTFrhWmX7hv/4fnj3wFmI&#10;YFvQzsqGX2XgT9u3bzajr+XSDU63EhmB2FCPvuFDjL4uiiAGaSAsnJeWgp1DA5FM7IsWYSR0o4tl&#10;WX4oRoetRydkCOTdT0G+zfhdJ0X81nVBRqYbTr3FfGI+T+ksthuoewQ/KDG3Af/QhQFl6dE71B4i&#10;sJ+o/oIySqALrosL4Uzhuk4JmTkQm6r8g83zAF5mLiRO8HeZwv+DFV/PR2SqbfiKMwuGRvQcEVQ/&#10;RLZz1pKADtkq6TT6UFP6zh5xtoI/YiJ96dCkL9Fhl6zt9a6tvEQmyFlVKxoXjUDcYsVLoccQP0ln&#10;WLo0XCubaEMN588h0mOUektJbusOSus8Om3Z2PDH9XJNyEAL1GmIdDWeKAXbcwa6p80UETNicFq1&#10;qTrhBOxPO43sDLQd7w8P1cf9lDRAKyfv47os5y0JEL+4dnJX5c1Prc0wuc3f8FPPewjDVJNDSUgq&#10;0Ta9L/OCzhSTvJOg6XZy7TXrXCSLhp/L5kVN2/Xapvvr32n7CwAA//8DAFBLAwQUAAYACAAAACEA&#10;ETGsZ90AAAAHAQAADwAAAGRycy9kb3ducmV2LnhtbEyPwU7DMBBE70j8g7VI3KhDS0oU4lRQqRUX&#10;pNKint14iQPxOordNuTrWbjA8WlWM2+LxeBaccI+NJ4U3E4SEEiVNw3VCt52q5sMRIiajG49oYIv&#10;DLAoLy8KnRt/plc8bWMtuIRCrhXYGLtcylBZdDpMfIfE2bvvnY6MfS1Nr89c7lo5TZK5dLohXrC6&#10;w6XF6nN7dApGky03z3Y9vjzt78e0DrvVev+h1PXV8PgAIuIQ/47hR5/VoWSngz+SCaJVMEsz/iUq&#10;mN6B4DydzZkPvyzLQv73L78BAAD//wMAUEsBAi0AFAAGAAgAAAAhALaDOJL+AAAA4QEAABMAAAAA&#10;AAAAAAAAAAAAAAAAAFtDb250ZW50X1R5cGVzXS54bWxQSwECLQAUAAYACAAAACEAOP0h/9YAAACU&#10;AQAACwAAAAAAAAAAAAAAAAAvAQAAX3JlbHMvLnJlbHNQSwECLQAUAAYACAAAACEA8jl9pdMBAACW&#10;AwAADgAAAAAAAAAAAAAAAAAuAgAAZHJzL2Uyb0RvYy54bWxQSwECLQAUAAYACAAAACEAETGsZ90A&#10;AAAHAQAADwAAAAAAAAAAAAAAAAAtBAAAZHJzL2Rvd25yZXYueG1sUEsFBgAAAAAEAAQA8wAAADcF&#10;AAAAAA==&#10;" strokecolor="#4a7ebb"/>
            </w:pict>
          </mc:Fallback>
        </mc:AlternateContent>
      </w:r>
    </w:p>
    <w:p w14:paraId="7A666083" w14:textId="089DE34F" w:rsidR="00CA1234" w:rsidRDefault="00C234B5" w:rsidP="00D36F01">
      <w:pPr>
        <w:spacing w:before="120"/>
        <w:ind w:firstLine="709"/>
        <w:jc w:val="both"/>
        <w:rPr>
          <w:bCs/>
          <w:sz w:val="28"/>
          <w:szCs w:val="28"/>
        </w:rPr>
      </w:pPr>
      <w:r w:rsidRPr="00E82513">
        <w:rPr>
          <w:sz w:val="28"/>
          <w:szCs w:val="28"/>
        </w:rPr>
        <w:t xml:space="preserve">Thực hiện Nghị định số 29/2023/NĐ-CP ngày </w:t>
      </w:r>
      <w:r w:rsidR="00AE58B4">
        <w:rPr>
          <w:sz w:val="28"/>
          <w:szCs w:val="28"/>
        </w:rPr>
        <w:t xml:space="preserve">03/6/2023 của  </w:t>
      </w:r>
      <w:r w:rsidRPr="00E82513">
        <w:rPr>
          <w:sz w:val="28"/>
          <w:szCs w:val="28"/>
        </w:rPr>
        <w:t>Chính phủ quy định về tinh giản biên chế</w:t>
      </w:r>
      <w:r w:rsidR="00085E83">
        <w:rPr>
          <w:sz w:val="28"/>
          <w:szCs w:val="28"/>
        </w:rPr>
        <w:t xml:space="preserve"> (sau đây viết</w:t>
      </w:r>
      <w:r w:rsidR="00C9287B">
        <w:rPr>
          <w:sz w:val="28"/>
          <w:szCs w:val="28"/>
        </w:rPr>
        <w:t xml:space="preserve"> tắt là</w:t>
      </w:r>
      <w:r w:rsidR="00085E83">
        <w:rPr>
          <w:sz w:val="28"/>
          <w:szCs w:val="28"/>
        </w:rPr>
        <w:t xml:space="preserve"> </w:t>
      </w:r>
      <w:r w:rsidR="00C9287B" w:rsidRPr="00E82513">
        <w:rPr>
          <w:sz w:val="28"/>
          <w:szCs w:val="28"/>
        </w:rPr>
        <w:t>Nghị định số 29/2023/NĐ-CP</w:t>
      </w:r>
      <w:r w:rsidR="00C9287B">
        <w:rPr>
          <w:sz w:val="28"/>
          <w:szCs w:val="28"/>
        </w:rPr>
        <w:t>)</w:t>
      </w:r>
      <w:r>
        <w:rPr>
          <w:sz w:val="28"/>
          <w:szCs w:val="28"/>
        </w:rPr>
        <w:t>;</w:t>
      </w:r>
      <w:r w:rsidRPr="00E82513">
        <w:rPr>
          <w:sz w:val="28"/>
          <w:szCs w:val="28"/>
        </w:rPr>
        <w:t xml:space="preserve"> Công văn số  </w:t>
      </w:r>
      <w:r w:rsidR="008A396E" w:rsidRPr="00421958">
        <w:rPr>
          <w:bCs/>
          <w:color w:val="000000"/>
          <w:sz w:val="28"/>
          <w:szCs w:val="28"/>
          <w:shd w:val="clear" w:color="auto" w:fill="FFFFFF"/>
        </w:rPr>
        <w:t xml:space="preserve">3119/UBND-NC ngày 05/7/2023 của Chủ tịch UBND tỉnh về việc triển khai thực hiện chính sách tinh giản biên chế theo Nghị định </w:t>
      </w:r>
      <w:r w:rsidR="008A396E" w:rsidRPr="00421958">
        <w:rPr>
          <w:spacing w:val="-4"/>
          <w:sz w:val="28"/>
          <w:szCs w:val="28"/>
          <w:lang w:val="vi-VN"/>
        </w:rPr>
        <w:t xml:space="preserve">số </w:t>
      </w:r>
      <w:r w:rsidR="008A396E" w:rsidRPr="00421958">
        <w:rPr>
          <w:color w:val="000000"/>
          <w:spacing w:val="-4"/>
          <w:sz w:val="28"/>
          <w:szCs w:val="28"/>
          <w:lang w:val="de-DE"/>
        </w:rPr>
        <w:t xml:space="preserve">29/2023/NĐ-CP ngày 03 tháng 6 năm 2023 </w:t>
      </w:r>
      <w:r w:rsidR="008A396E" w:rsidRPr="00421958">
        <w:rPr>
          <w:bCs/>
          <w:color w:val="000000"/>
          <w:sz w:val="28"/>
          <w:szCs w:val="28"/>
          <w:shd w:val="clear" w:color="auto" w:fill="FFFFFF"/>
          <w:lang w:val="vi-VN"/>
        </w:rPr>
        <w:t>của Chính phủ</w:t>
      </w:r>
      <w:r w:rsidR="008A396E">
        <w:rPr>
          <w:bCs/>
          <w:color w:val="000000"/>
          <w:sz w:val="28"/>
          <w:szCs w:val="28"/>
          <w:shd w:val="clear" w:color="auto" w:fill="FFFFFF"/>
        </w:rPr>
        <w:t>, Công văn số 3689/UBND-NC ngày 03/8/2023 của Chủ tịch UBND tỉnh về việc điều chỉnh nội dung tại Công văn số 3119/UBND-NC ngày 05/7/2023 của Chủ tịch UBND tỉnh</w:t>
      </w:r>
      <w:r>
        <w:rPr>
          <w:sz w:val="28"/>
          <w:szCs w:val="28"/>
        </w:rPr>
        <w:t xml:space="preserve"> và Công văn số …/SNV-TCBC ngày</w:t>
      </w:r>
      <w:r w:rsidR="008A396E">
        <w:rPr>
          <w:sz w:val="28"/>
          <w:szCs w:val="28"/>
        </w:rPr>
        <w:t xml:space="preserve"> …</w:t>
      </w:r>
      <w:r>
        <w:rPr>
          <w:sz w:val="28"/>
          <w:szCs w:val="28"/>
        </w:rPr>
        <w:t xml:space="preserve">tháng </w:t>
      </w:r>
      <w:r w:rsidR="008A396E">
        <w:rPr>
          <w:sz w:val="28"/>
          <w:szCs w:val="28"/>
        </w:rPr>
        <w:t xml:space="preserve">… </w:t>
      </w:r>
      <w:r>
        <w:rPr>
          <w:sz w:val="28"/>
          <w:szCs w:val="28"/>
        </w:rPr>
        <w:t>năm</w:t>
      </w:r>
      <w:r w:rsidR="008A396E">
        <w:rPr>
          <w:sz w:val="28"/>
          <w:szCs w:val="28"/>
        </w:rPr>
        <w:t xml:space="preserve">… </w:t>
      </w:r>
      <w:r>
        <w:rPr>
          <w:sz w:val="28"/>
          <w:szCs w:val="28"/>
        </w:rPr>
        <w:t xml:space="preserve">của Sở Nội vụ về việc </w:t>
      </w:r>
      <w:r w:rsidR="00650B13">
        <w:rPr>
          <w:sz w:val="28"/>
          <w:szCs w:val="28"/>
        </w:rPr>
        <w:t>thực hiện tinh giản biên chế theo Nghị định số 29/2023/NĐ-CP ngày 03/6/2023 của Chính phủ.</w:t>
      </w:r>
    </w:p>
    <w:p w14:paraId="7BF4BBD4" w14:textId="61497E5B" w:rsidR="007D6077" w:rsidRPr="00E800CB" w:rsidRDefault="00C234B5" w:rsidP="00C5445D">
      <w:pPr>
        <w:spacing w:line="360" w:lineRule="exact"/>
        <w:ind w:firstLine="709"/>
        <w:jc w:val="both"/>
        <w:rPr>
          <w:bCs/>
          <w:color w:val="000000" w:themeColor="text1"/>
          <w:spacing w:val="-2"/>
          <w:sz w:val="28"/>
          <w:szCs w:val="28"/>
        </w:rPr>
      </w:pPr>
      <w:r w:rsidRPr="00E800CB">
        <w:rPr>
          <w:bCs/>
          <w:sz w:val="28"/>
          <w:szCs w:val="28"/>
        </w:rPr>
        <w:t>Cơ quan, đơn vị, địa phương …</w:t>
      </w:r>
      <w:r w:rsidR="007D6077" w:rsidRPr="00E800CB">
        <w:rPr>
          <w:bCs/>
          <w:sz w:val="28"/>
          <w:szCs w:val="28"/>
        </w:rPr>
        <w:t xml:space="preserve"> xây dựng </w:t>
      </w:r>
      <w:r w:rsidR="00E800CB">
        <w:rPr>
          <w:bCs/>
          <w:sz w:val="28"/>
          <w:szCs w:val="28"/>
        </w:rPr>
        <w:t>k</w:t>
      </w:r>
      <w:r w:rsidR="007D6077" w:rsidRPr="00E800CB">
        <w:rPr>
          <w:bCs/>
          <w:sz w:val="28"/>
          <w:szCs w:val="28"/>
        </w:rPr>
        <w:t>ế hoạch tinh giản biên chế</w:t>
      </w:r>
      <w:r w:rsidR="00C5445D" w:rsidRPr="00E800CB">
        <w:rPr>
          <w:bCs/>
          <w:color w:val="000000" w:themeColor="text1"/>
          <w:spacing w:val="-2"/>
          <w:sz w:val="28"/>
          <w:szCs w:val="28"/>
        </w:rPr>
        <w:t xml:space="preserve"> năm ….</w:t>
      </w:r>
      <w:r w:rsidR="005E407D" w:rsidRPr="00E800CB">
        <w:rPr>
          <w:bCs/>
          <w:sz w:val="28"/>
          <w:szCs w:val="28"/>
        </w:rPr>
        <w:t>, cụ thể như sau:</w:t>
      </w:r>
    </w:p>
    <w:p w14:paraId="4A94EAFA" w14:textId="628ECC00" w:rsidR="007F2CFB" w:rsidRPr="007F2CFB" w:rsidRDefault="00133BC0" w:rsidP="00D36F01">
      <w:pPr>
        <w:spacing w:before="120"/>
        <w:ind w:firstLine="709"/>
        <w:jc w:val="both"/>
        <w:rPr>
          <w:b/>
          <w:sz w:val="28"/>
          <w:szCs w:val="28"/>
        </w:rPr>
      </w:pPr>
      <w:r w:rsidRPr="007F2CFB">
        <w:rPr>
          <w:b/>
          <w:sz w:val="28"/>
          <w:szCs w:val="28"/>
        </w:rPr>
        <w:t xml:space="preserve">I. </w:t>
      </w:r>
      <w:r w:rsidR="00370DCF">
        <w:rPr>
          <w:b/>
          <w:sz w:val="28"/>
          <w:szCs w:val="28"/>
        </w:rPr>
        <w:t>MỤC ĐÍCH</w:t>
      </w:r>
      <w:r w:rsidRPr="007F2CFB">
        <w:rPr>
          <w:b/>
          <w:sz w:val="28"/>
          <w:szCs w:val="28"/>
        </w:rPr>
        <w:t>, YÊU CẦU</w:t>
      </w:r>
      <w:r w:rsidR="00E7631D">
        <w:rPr>
          <w:b/>
          <w:sz w:val="28"/>
          <w:szCs w:val="28"/>
        </w:rPr>
        <w:t>, NGUYÊN TẮC</w:t>
      </w:r>
    </w:p>
    <w:p w14:paraId="0CFC5B21" w14:textId="13A5F6BC" w:rsidR="007F2CFB" w:rsidRPr="007F2CFB" w:rsidRDefault="007F2CFB" w:rsidP="00D36F01">
      <w:pPr>
        <w:spacing w:before="120"/>
        <w:ind w:firstLine="709"/>
        <w:jc w:val="both"/>
        <w:rPr>
          <w:b/>
          <w:sz w:val="28"/>
          <w:szCs w:val="28"/>
        </w:rPr>
      </w:pPr>
      <w:r w:rsidRPr="007F2CFB">
        <w:rPr>
          <w:b/>
          <w:sz w:val="28"/>
          <w:szCs w:val="28"/>
        </w:rPr>
        <w:t xml:space="preserve">1. Mục </w:t>
      </w:r>
      <w:r w:rsidR="00370DCF">
        <w:rPr>
          <w:b/>
          <w:sz w:val="28"/>
          <w:szCs w:val="28"/>
        </w:rPr>
        <w:t>đích</w:t>
      </w:r>
      <w:r w:rsidR="00E7631D">
        <w:rPr>
          <w:b/>
          <w:sz w:val="28"/>
          <w:szCs w:val="28"/>
        </w:rPr>
        <w:t>, yêu cầu</w:t>
      </w:r>
    </w:p>
    <w:p w14:paraId="1AF1C46A" w14:textId="77777777" w:rsidR="00E7631D" w:rsidRPr="00E7631D" w:rsidRDefault="00E7631D" w:rsidP="00D36F01">
      <w:pPr>
        <w:spacing w:before="120"/>
        <w:ind w:firstLine="709"/>
        <w:jc w:val="both"/>
        <w:rPr>
          <w:b/>
          <w:bCs/>
          <w:sz w:val="28"/>
          <w:szCs w:val="28"/>
        </w:rPr>
      </w:pPr>
      <w:r w:rsidRPr="00E7631D">
        <w:rPr>
          <w:b/>
          <w:bCs/>
          <w:sz w:val="28"/>
          <w:szCs w:val="28"/>
        </w:rPr>
        <w:t xml:space="preserve">2. Nguyên tắc: </w:t>
      </w:r>
    </w:p>
    <w:p w14:paraId="177854D9" w14:textId="77777777" w:rsidR="00E7631D" w:rsidRPr="00E7631D" w:rsidRDefault="00E7631D" w:rsidP="00D36F01">
      <w:pPr>
        <w:spacing w:before="120"/>
        <w:ind w:firstLine="709"/>
        <w:jc w:val="both"/>
        <w:rPr>
          <w:sz w:val="28"/>
          <w:szCs w:val="28"/>
        </w:rPr>
      </w:pPr>
      <w:r w:rsidRPr="00E7631D">
        <w:rPr>
          <w:sz w:val="28"/>
          <w:szCs w:val="28"/>
        </w:rPr>
        <w:t>- Bảo đảm sự lãnh đạo của Đảng, phát huy vai trò giám sát của các tổ chức chính trị - xã hội và nhân dân trong quá trình thực hiện tinh giản biên chế.</w:t>
      </w:r>
    </w:p>
    <w:p w14:paraId="51D8BB25" w14:textId="4B92E846" w:rsidR="00E7631D" w:rsidRPr="00E7631D" w:rsidRDefault="00E7631D" w:rsidP="00D36F01">
      <w:pPr>
        <w:spacing w:before="120"/>
        <w:ind w:firstLine="709"/>
        <w:jc w:val="both"/>
        <w:rPr>
          <w:sz w:val="28"/>
          <w:szCs w:val="28"/>
        </w:rPr>
      </w:pPr>
      <w:r w:rsidRPr="00E7631D">
        <w:rPr>
          <w:sz w:val="28"/>
          <w:szCs w:val="28"/>
        </w:rPr>
        <w:t xml:space="preserve">- Được tiến hành trên cơ sở rà soát, sắp xếp lại tổ chức và thực hiện đánh giá, phân loại cán bộ, công chức, viên chức trong cơ quan, tổ chức, đơn vị. </w:t>
      </w:r>
    </w:p>
    <w:p w14:paraId="6232FBF7" w14:textId="77777777" w:rsidR="00E7631D" w:rsidRPr="00E7631D" w:rsidRDefault="00E7631D" w:rsidP="00D36F01">
      <w:pPr>
        <w:spacing w:before="120"/>
        <w:ind w:firstLine="709"/>
        <w:jc w:val="both"/>
        <w:rPr>
          <w:sz w:val="28"/>
          <w:szCs w:val="28"/>
        </w:rPr>
      </w:pPr>
      <w:r w:rsidRPr="00E7631D">
        <w:rPr>
          <w:sz w:val="28"/>
          <w:szCs w:val="28"/>
        </w:rPr>
        <w:t xml:space="preserve">- Bảo đảm nguyên tắc tập trung dân chủ, khách quan, công khai, minh bạch và theo quy định của pháp luật. </w:t>
      </w:r>
    </w:p>
    <w:p w14:paraId="680A7030" w14:textId="77777777" w:rsidR="00E7631D" w:rsidRPr="00E7631D" w:rsidRDefault="00E7631D" w:rsidP="00D36F01">
      <w:pPr>
        <w:spacing w:before="120"/>
        <w:ind w:firstLine="709"/>
        <w:jc w:val="both"/>
        <w:rPr>
          <w:sz w:val="28"/>
          <w:szCs w:val="28"/>
        </w:rPr>
      </w:pPr>
      <w:r w:rsidRPr="00E7631D">
        <w:rPr>
          <w:sz w:val="28"/>
          <w:szCs w:val="28"/>
        </w:rPr>
        <w:t xml:space="preserve">- Bảo đảm chi trả chế độ, chính sách tinh giản biên chế kịp thời, đầy đủ và đúng theo quy định của pháp luật. </w:t>
      </w:r>
    </w:p>
    <w:p w14:paraId="7EA713D9" w14:textId="737ED3B3" w:rsidR="00E7631D" w:rsidRPr="00E7631D" w:rsidRDefault="00E7631D" w:rsidP="00D36F01">
      <w:pPr>
        <w:spacing w:before="120"/>
        <w:ind w:firstLine="709"/>
        <w:jc w:val="both"/>
        <w:rPr>
          <w:b/>
          <w:sz w:val="28"/>
          <w:szCs w:val="28"/>
        </w:rPr>
      </w:pPr>
      <w:r w:rsidRPr="00E7631D">
        <w:rPr>
          <w:sz w:val="28"/>
          <w:szCs w:val="28"/>
        </w:rPr>
        <w:t>- Người đứng đầu phải chịu trách nhiệm về kết quả thực hiện tinh giản biên chế trong cơ quan, tổ chức, đơn vị được giao quản lý theo thẩm quyền</w:t>
      </w:r>
      <w:r>
        <w:rPr>
          <w:sz w:val="28"/>
          <w:szCs w:val="28"/>
        </w:rPr>
        <w:t>.</w:t>
      </w:r>
    </w:p>
    <w:p w14:paraId="2D60E6AE" w14:textId="7F69BF6C" w:rsidR="00E034AC" w:rsidRPr="00E7631D" w:rsidRDefault="00E873FC" w:rsidP="00D36F01">
      <w:pPr>
        <w:spacing w:before="120"/>
        <w:ind w:firstLine="709"/>
        <w:jc w:val="both"/>
        <w:rPr>
          <w:b/>
          <w:bCs/>
          <w:color w:val="000000" w:themeColor="text1"/>
          <w:sz w:val="26"/>
          <w:szCs w:val="26"/>
          <w:lang w:val="sv-SE"/>
        </w:rPr>
      </w:pPr>
      <w:r w:rsidRPr="00E7631D">
        <w:rPr>
          <w:b/>
          <w:bCs/>
          <w:color w:val="000000" w:themeColor="text1"/>
          <w:sz w:val="26"/>
          <w:szCs w:val="26"/>
          <w:lang w:val="sv-SE"/>
        </w:rPr>
        <w:t>I</w:t>
      </w:r>
      <w:r w:rsidR="002C13AF" w:rsidRPr="00E7631D">
        <w:rPr>
          <w:b/>
          <w:bCs/>
          <w:color w:val="000000" w:themeColor="text1"/>
          <w:sz w:val="26"/>
          <w:szCs w:val="26"/>
          <w:lang w:val="sv-SE"/>
        </w:rPr>
        <w:t xml:space="preserve">I. CƠ SỞ </w:t>
      </w:r>
      <w:r w:rsidRPr="00E7631D">
        <w:rPr>
          <w:b/>
          <w:bCs/>
          <w:color w:val="000000" w:themeColor="text1"/>
          <w:sz w:val="26"/>
          <w:szCs w:val="26"/>
          <w:lang w:val="sv-SE"/>
        </w:rPr>
        <w:t>PHÁP LÝ</w:t>
      </w:r>
    </w:p>
    <w:p w14:paraId="242D8E29" w14:textId="66DB717A" w:rsidR="00BA082D" w:rsidRPr="007F2CFB" w:rsidRDefault="00BA082D" w:rsidP="00D36F01">
      <w:pPr>
        <w:spacing w:before="120"/>
        <w:ind w:firstLine="709"/>
        <w:jc w:val="both"/>
        <w:rPr>
          <w:color w:val="000000"/>
          <w:spacing w:val="-4"/>
          <w:sz w:val="28"/>
          <w:szCs w:val="28"/>
        </w:rPr>
      </w:pPr>
      <w:r w:rsidRPr="007F2CFB">
        <w:rPr>
          <w:color w:val="000000"/>
          <w:spacing w:val="-4"/>
          <w:sz w:val="28"/>
          <w:szCs w:val="28"/>
        </w:rPr>
        <w:t xml:space="preserve">- </w:t>
      </w:r>
      <w:r w:rsidRPr="007F2CFB">
        <w:rPr>
          <w:color w:val="000000"/>
          <w:spacing w:val="-4"/>
          <w:sz w:val="28"/>
          <w:szCs w:val="28"/>
          <w:lang w:val="vi-VN"/>
        </w:rPr>
        <w:t>Luật Cán bộ, công chức ngày 13 tháng 11 năm 2008;</w:t>
      </w:r>
    </w:p>
    <w:p w14:paraId="0B9D548D" w14:textId="77777777" w:rsidR="00BA082D" w:rsidRPr="007F2CFB" w:rsidRDefault="001C4A20" w:rsidP="00D36F01">
      <w:pPr>
        <w:spacing w:before="120"/>
        <w:ind w:firstLine="709"/>
        <w:jc w:val="both"/>
        <w:rPr>
          <w:color w:val="000000"/>
          <w:spacing w:val="-4"/>
          <w:sz w:val="28"/>
          <w:szCs w:val="28"/>
          <w:lang w:val="sv-SE"/>
        </w:rPr>
      </w:pPr>
      <w:r w:rsidRPr="007F2CFB">
        <w:rPr>
          <w:color w:val="000000"/>
          <w:spacing w:val="-4"/>
          <w:sz w:val="28"/>
          <w:szCs w:val="28"/>
          <w:lang w:val="vi-VN"/>
        </w:rPr>
        <w:t>- Luật Viên chức</w:t>
      </w:r>
      <w:r w:rsidRPr="007F2CFB">
        <w:rPr>
          <w:color w:val="000000"/>
          <w:spacing w:val="-4"/>
          <w:sz w:val="28"/>
          <w:szCs w:val="28"/>
          <w:lang w:val="sv-SE"/>
        </w:rPr>
        <w:t xml:space="preserve"> ngày 15 tháng 11 năm 2010</w:t>
      </w:r>
      <w:r w:rsidRPr="007F2CFB">
        <w:rPr>
          <w:color w:val="000000"/>
          <w:spacing w:val="-4"/>
          <w:sz w:val="28"/>
          <w:szCs w:val="28"/>
          <w:lang w:val="vi-VN"/>
        </w:rPr>
        <w:t>;</w:t>
      </w:r>
      <w:r w:rsidRPr="007F2CFB">
        <w:rPr>
          <w:color w:val="000000"/>
          <w:spacing w:val="-4"/>
          <w:sz w:val="28"/>
          <w:szCs w:val="28"/>
          <w:lang w:val="sv-SE"/>
        </w:rPr>
        <w:t xml:space="preserve"> </w:t>
      </w:r>
    </w:p>
    <w:p w14:paraId="46D24FBE" w14:textId="4B52AE38" w:rsidR="00BA3F82" w:rsidRPr="007F2CFB" w:rsidRDefault="00BA3F82" w:rsidP="00D36F01">
      <w:pPr>
        <w:spacing w:before="120"/>
        <w:ind w:firstLine="709"/>
        <w:jc w:val="both"/>
        <w:rPr>
          <w:color w:val="000000"/>
          <w:spacing w:val="-4"/>
          <w:sz w:val="28"/>
          <w:szCs w:val="28"/>
          <w:lang w:val="sv-SE"/>
        </w:rPr>
      </w:pPr>
      <w:r w:rsidRPr="007F2CFB">
        <w:rPr>
          <w:color w:val="000000"/>
          <w:spacing w:val="-4"/>
          <w:sz w:val="28"/>
          <w:szCs w:val="28"/>
          <w:lang w:val="sv-SE"/>
        </w:rPr>
        <w:t>- Luật Bảo hiểm xã hội ngày 20 tháng 11 năm 2014;</w:t>
      </w:r>
    </w:p>
    <w:p w14:paraId="316E6A4F" w14:textId="309A7848" w:rsidR="008833F6" w:rsidRPr="007F2CFB" w:rsidRDefault="008833F6" w:rsidP="00D36F01">
      <w:pPr>
        <w:spacing w:before="120"/>
        <w:ind w:firstLine="709"/>
        <w:jc w:val="both"/>
        <w:rPr>
          <w:color w:val="000000"/>
          <w:spacing w:val="-4"/>
          <w:sz w:val="28"/>
          <w:szCs w:val="28"/>
          <w:lang w:val="sv-SE"/>
        </w:rPr>
      </w:pPr>
      <w:r w:rsidRPr="007F2CFB">
        <w:rPr>
          <w:color w:val="000000"/>
          <w:spacing w:val="-4"/>
          <w:sz w:val="28"/>
          <w:szCs w:val="28"/>
          <w:lang w:val="sv-SE"/>
        </w:rPr>
        <w:t>- Bộ Luật Lao động ngày 20 tháng 11 năm 2019;</w:t>
      </w:r>
    </w:p>
    <w:p w14:paraId="6F878105" w14:textId="0D4A1680" w:rsidR="001C4A20" w:rsidRPr="007F2CFB" w:rsidRDefault="00BA082D" w:rsidP="00D36F01">
      <w:pPr>
        <w:spacing w:before="120"/>
        <w:ind w:firstLine="709"/>
        <w:jc w:val="both"/>
        <w:rPr>
          <w:color w:val="000000"/>
          <w:spacing w:val="-4"/>
          <w:sz w:val="28"/>
          <w:szCs w:val="28"/>
          <w:lang w:val="sv-SE"/>
        </w:rPr>
      </w:pPr>
      <w:r w:rsidRPr="007F2CFB">
        <w:rPr>
          <w:color w:val="000000"/>
          <w:spacing w:val="-4"/>
          <w:sz w:val="28"/>
          <w:szCs w:val="28"/>
          <w:lang w:val="sv-SE"/>
        </w:rPr>
        <w:lastRenderedPageBreak/>
        <w:t xml:space="preserve">- </w:t>
      </w:r>
      <w:r w:rsidR="001C4A20" w:rsidRPr="007F2CFB">
        <w:rPr>
          <w:color w:val="000000"/>
          <w:spacing w:val="-4"/>
          <w:sz w:val="28"/>
          <w:szCs w:val="28"/>
          <w:lang w:val="sv-SE"/>
        </w:rPr>
        <w:t>Luật sửa đổi, bổ sung một số điều của Luật Cán bộ, công chức và Luật Viên chức ngày 25 tháng 11 năm 2019;</w:t>
      </w:r>
    </w:p>
    <w:p w14:paraId="7B906E3A" w14:textId="1E44CAF5" w:rsidR="003512D8" w:rsidRPr="00AE58B4" w:rsidRDefault="003512D8" w:rsidP="00D36F01">
      <w:pPr>
        <w:spacing w:before="120"/>
        <w:ind w:firstLine="709"/>
        <w:jc w:val="both"/>
        <w:rPr>
          <w:sz w:val="28"/>
          <w:szCs w:val="28"/>
          <w:lang w:val="sv-SE"/>
        </w:rPr>
      </w:pPr>
      <w:r w:rsidRPr="00AE58B4">
        <w:rPr>
          <w:sz w:val="28"/>
          <w:szCs w:val="28"/>
          <w:lang w:val="sv-SE"/>
        </w:rPr>
        <w:t xml:space="preserve">- Nghị định số 29/2023/NĐ-CP ngày 03 tháng 6 năm 2023 của   Chính phủ quy định về tinh giản biên chế; </w:t>
      </w:r>
    </w:p>
    <w:p w14:paraId="65C0F9D0" w14:textId="1F32B682" w:rsidR="003512D8" w:rsidRPr="007F2CFB" w:rsidRDefault="003512D8" w:rsidP="003512D8">
      <w:pPr>
        <w:spacing w:before="120"/>
        <w:ind w:firstLine="709"/>
        <w:jc w:val="both"/>
        <w:rPr>
          <w:color w:val="000000"/>
          <w:spacing w:val="-4"/>
          <w:sz w:val="28"/>
          <w:szCs w:val="28"/>
          <w:lang w:val="sv-SE"/>
        </w:rPr>
      </w:pPr>
      <w:r w:rsidRPr="00AE58B4">
        <w:rPr>
          <w:sz w:val="28"/>
          <w:szCs w:val="28"/>
          <w:lang w:val="sv-SE"/>
        </w:rPr>
        <w:t>- Nghị định số 135/2020/NĐ-CP ngày 18 tháng 11 năm 2020 của Chính phủ quy định về tuổi nghỉ hưu</w:t>
      </w:r>
      <w:r w:rsidRPr="007F2CFB">
        <w:rPr>
          <w:color w:val="000000"/>
          <w:spacing w:val="-4"/>
          <w:sz w:val="28"/>
          <w:szCs w:val="28"/>
          <w:lang w:val="sv-SE"/>
        </w:rPr>
        <w:t>;</w:t>
      </w:r>
    </w:p>
    <w:p w14:paraId="60B2E76C" w14:textId="2C873410" w:rsidR="003512D8" w:rsidRPr="00AE58B4" w:rsidRDefault="003512D8" w:rsidP="00D36F01">
      <w:pPr>
        <w:spacing w:before="120"/>
        <w:ind w:firstLine="709"/>
        <w:jc w:val="both"/>
        <w:rPr>
          <w:sz w:val="28"/>
          <w:szCs w:val="28"/>
          <w:lang w:val="sv-SE"/>
        </w:rPr>
      </w:pPr>
      <w:r w:rsidRPr="00AE58B4">
        <w:rPr>
          <w:sz w:val="28"/>
          <w:szCs w:val="28"/>
          <w:lang w:val="sv-SE"/>
        </w:rPr>
        <w:t xml:space="preserve">- Công văn số </w:t>
      </w:r>
      <w:r w:rsidR="008A7D8D" w:rsidRPr="008A7D8D">
        <w:rPr>
          <w:sz w:val="28"/>
          <w:szCs w:val="28"/>
          <w:lang w:val="sv-SE"/>
        </w:rPr>
        <w:t>3119/UBND-NC ngày 05/7/2023 của Chủ tịch Ủy ban nhân dân tỉnh về việc triển khai thực hiện chính sách tinh giản biên chế theo Nghị định số 29/2023/NĐ-CP ngày 03/6/2023 của Chính phủ</w:t>
      </w:r>
      <w:r w:rsidR="008A396E">
        <w:rPr>
          <w:sz w:val="28"/>
          <w:szCs w:val="28"/>
          <w:lang w:val="sv-SE"/>
        </w:rPr>
        <w:t xml:space="preserve">, </w:t>
      </w:r>
      <w:r w:rsidR="008A396E" w:rsidRPr="008A396E">
        <w:rPr>
          <w:bCs/>
          <w:color w:val="000000"/>
          <w:sz w:val="28"/>
          <w:szCs w:val="28"/>
          <w:shd w:val="clear" w:color="auto" w:fill="FFFFFF"/>
          <w:lang w:val="sv-SE"/>
        </w:rPr>
        <w:t>Công văn số 3689/UBND-NC ngày 03/8/2023 của Chủ tịch UBND tỉnh về việc điều chỉnh nội dung tại Công văn số 3119/UBND-NC ngày 05/7/2023 của Chủ tịch UBND tỉnh</w:t>
      </w:r>
      <w:r w:rsidRPr="00AE58B4">
        <w:rPr>
          <w:sz w:val="28"/>
          <w:szCs w:val="28"/>
          <w:lang w:val="sv-SE"/>
        </w:rPr>
        <w:t>;</w:t>
      </w:r>
    </w:p>
    <w:p w14:paraId="7E5F3A60" w14:textId="09F951FE" w:rsidR="003512D8" w:rsidRPr="007F2CFB" w:rsidRDefault="003512D8" w:rsidP="00D36F01">
      <w:pPr>
        <w:spacing w:before="120"/>
        <w:ind w:firstLine="709"/>
        <w:jc w:val="both"/>
        <w:rPr>
          <w:color w:val="000000"/>
          <w:spacing w:val="-4"/>
          <w:sz w:val="28"/>
          <w:szCs w:val="28"/>
          <w:lang w:val="sv-SE"/>
        </w:rPr>
      </w:pPr>
      <w:r w:rsidRPr="00AE58B4">
        <w:rPr>
          <w:sz w:val="28"/>
          <w:szCs w:val="28"/>
          <w:lang w:val="sv-SE"/>
        </w:rPr>
        <w:t>- Công văn số …</w:t>
      </w:r>
      <w:r w:rsidR="008A7D8D">
        <w:rPr>
          <w:sz w:val="28"/>
          <w:szCs w:val="28"/>
          <w:lang w:val="sv-SE"/>
        </w:rPr>
        <w:t>...</w:t>
      </w:r>
      <w:r w:rsidRPr="00AE58B4">
        <w:rPr>
          <w:sz w:val="28"/>
          <w:szCs w:val="28"/>
          <w:lang w:val="sv-SE"/>
        </w:rPr>
        <w:t xml:space="preserve">/SNV-TCBC ngày tháng năm của Sở Nội vụ </w:t>
      </w:r>
      <w:r w:rsidR="008A7D8D" w:rsidRPr="008A7D8D">
        <w:rPr>
          <w:sz w:val="28"/>
          <w:szCs w:val="28"/>
          <w:lang w:val="sv-SE"/>
        </w:rPr>
        <w:t>thực hiện tinh giản biên chế theo Nghị định số 29/2023/NĐ-CP ngày 03/6/2023 của Chính phủ</w:t>
      </w:r>
      <w:r w:rsidRPr="00AE58B4">
        <w:rPr>
          <w:bCs/>
          <w:sz w:val="28"/>
          <w:szCs w:val="28"/>
          <w:lang w:val="sv-SE"/>
        </w:rPr>
        <w:t>;</w:t>
      </w:r>
    </w:p>
    <w:p w14:paraId="07CBF41C" w14:textId="6915E3DB" w:rsidR="000A2F17" w:rsidRPr="00AE58B4" w:rsidRDefault="000A2F17" w:rsidP="00D36F01">
      <w:pPr>
        <w:spacing w:before="120"/>
        <w:ind w:firstLine="709"/>
        <w:jc w:val="both"/>
        <w:rPr>
          <w:sz w:val="28"/>
          <w:szCs w:val="28"/>
          <w:lang w:val="sv-SE"/>
        </w:rPr>
      </w:pPr>
      <w:r w:rsidRPr="00AE58B4">
        <w:rPr>
          <w:color w:val="000000"/>
          <w:sz w:val="28"/>
          <w:szCs w:val="28"/>
          <w:lang w:val="sv-SE"/>
        </w:rPr>
        <w:t xml:space="preserve">- </w:t>
      </w:r>
      <w:r w:rsidR="003512D8" w:rsidRPr="00AE58B4">
        <w:rPr>
          <w:sz w:val="28"/>
          <w:szCs w:val="28"/>
          <w:lang w:val="sv-SE"/>
        </w:rPr>
        <w:t>Các văn bản khác có liên quan</w:t>
      </w:r>
      <w:r w:rsidR="006123F9" w:rsidRPr="00AE58B4">
        <w:rPr>
          <w:sz w:val="28"/>
          <w:szCs w:val="28"/>
          <w:lang w:val="sv-SE"/>
        </w:rPr>
        <w:t>…</w:t>
      </w:r>
    </w:p>
    <w:p w14:paraId="49ACAC9D" w14:textId="638C7A4D" w:rsidR="00085E83" w:rsidRPr="00AE58B4" w:rsidRDefault="00085E83" w:rsidP="00085E83">
      <w:pPr>
        <w:spacing w:before="120"/>
        <w:ind w:firstLine="720"/>
        <w:jc w:val="both"/>
        <w:rPr>
          <w:b/>
          <w:sz w:val="26"/>
          <w:szCs w:val="26"/>
          <w:lang w:val="sv-SE"/>
        </w:rPr>
      </w:pPr>
      <w:r w:rsidRPr="00AE58B4">
        <w:rPr>
          <w:b/>
          <w:sz w:val="26"/>
          <w:szCs w:val="26"/>
          <w:lang w:val="sv-SE"/>
        </w:rPr>
        <w:t>I</w:t>
      </w:r>
      <w:r w:rsidR="009F5FAA" w:rsidRPr="00AE58B4">
        <w:rPr>
          <w:b/>
          <w:sz w:val="26"/>
          <w:szCs w:val="26"/>
          <w:lang w:val="sv-SE"/>
        </w:rPr>
        <w:t>II</w:t>
      </w:r>
      <w:r w:rsidRPr="00AE58B4">
        <w:rPr>
          <w:b/>
          <w:sz w:val="26"/>
          <w:szCs w:val="26"/>
          <w:lang w:val="sv-SE"/>
        </w:rPr>
        <w:t>. THỰC TRẠNG TỔ CHỨC BỘ MÁY, BIÊN CHẾ</w:t>
      </w:r>
    </w:p>
    <w:p w14:paraId="5178AE2A" w14:textId="79197C72" w:rsidR="00085E83" w:rsidRPr="00AE58B4" w:rsidRDefault="00943D54" w:rsidP="00943D54">
      <w:pPr>
        <w:pStyle w:val="ListParagraph"/>
        <w:numPr>
          <w:ilvl w:val="0"/>
          <w:numId w:val="1"/>
        </w:numPr>
        <w:spacing w:before="120"/>
        <w:jc w:val="both"/>
        <w:rPr>
          <w:sz w:val="28"/>
          <w:szCs w:val="28"/>
          <w:lang w:val="sv-SE"/>
        </w:rPr>
      </w:pPr>
      <w:r w:rsidRPr="00AE58B4">
        <w:rPr>
          <w:sz w:val="28"/>
          <w:szCs w:val="28"/>
          <w:lang w:val="sv-SE"/>
        </w:rPr>
        <w:t>Về</w:t>
      </w:r>
      <w:r w:rsidR="00085E83" w:rsidRPr="00AE58B4">
        <w:rPr>
          <w:sz w:val="28"/>
          <w:szCs w:val="28"/>
          <w:lang w:val="sv-SE"/>
        </w:rPr>
        <w:t xml:space="preserve"> tổ chức, bộ máy:</w:t>
      </w:r>
    </w:p>
    <w:p w14:paraId="06DD768C" w14:textId="27F11268" w:rsidR="00943D54" w:rsidRPr="00AE58B4" w:rsidRDefault="00943D54" w:rsidP="00943D54">
      <w:pPr>
        <w:spacing w:before="120"/>
        <w:ind w:left="720"/>
        <w:jc w:val="both"/>
        <w:rPr>
          <w:sz w:val="28"/>
          <w:szCs w:val="28"/>
          <w:lang w:val="sv-SE"/>
        </w:rPr>
      </w:pPr>
      <w:r w:rsidRPr="00AE58B4">
        <w:rPr>
          <w:sz w:val="28"/>
          <w:szCs w:val="28"/>
          <w:lang w:val="sv-SE"/>
        </w:rPr>
        <w:t>2. Thực trạng về chức năng, nhiệm vụ của cơ quan, đơn vị</w:t>
      </w:r>
    </w:p>
    <w:p w14:paraId="1FCCEE09" w14:textId="6134CDFB" w:rsidR="00085E83" w:rsidRPr="00AE58B4" w:rsidRDefault="00085E83" w:rsidP="00085E83">
      <w:pPr>
        <w:spacing w:before="120"/>
        <w:ind w:firstLine="720"/>
        <w:jc w:val="both"/>
        <w:rPr>
          <w:sz w:val="28"/>
          <w:szCs w:val="28"/>
          <w:lang w:val="sv-SE"/>
        </w:rPr>
      </w:pPr>
      <w:r w:rsidRPr="00AE58B4">
        <w:rPr>
          <w:sz w:val="28"/>
          <w:szCs w:val="28"/>
          <w:lang w:val="sv-SE"/>
        </w:rPr>
        <w:t xml:space="preserve">3. </w:t>
      </w:r>
      <w:r w:rsidR="00821142" w:rsidRPr="00AE58B4">
        <w:rPr>
          <w:sz w:val="28"/>
          <w:szCs w:val="28"/>
          <w:lang w:val="sv-SE"/>
        </w:rPr>
        <w:t>Thực trạng về biên chế và sử dụng biên chế</w:t>
      </w:r>
    </w:p>
    <w:p w14:paraId="3C95AAF0" w14:textId="694A16B7" w:rsidR="00821142" w:rsidRPr="00AE58B4" w:rsidRDefault="00821142" w:rsidP="00822FF5">
      <w:pPr>
        <w:spacing w:before="120"/>
        <w:ind w:firstLine="709"/>
        <w:jc w:val="both"/>
        <w:rPr>
          <w:sz w:val="28"/>
          <w:szCs w:val="28"/>
          <w:lang w:val="sv-SE"/>
        </w:rPr>
      </w:pPr>
      <w:r w:rsidRPr="00AE58B4">
        <w:rPr>
          <w:sz w:val="28"/>
          <w:szCs w:val="28"/>
          <w:lang w:val="sv-SE"/>
        </w:rPr>
        <w:t>4. Đánh giá chung thực trạng đội ngũ cán bộ, công chức, viên chức</w:t>
      </w:r>
    </w:p>
    <w:p w14:paraId="5A5654F4" w14:textId="6CF89C1D" w:rsidR="00821142" w:rsidRPr="00AE58B4" w:rsidRDefault="00821142" w:rsidP="00822FF5">
      <w:pPr>
        <w:spacing w:before="120"/>
        <w:ind w:firstLine="709"/>
        <w:jc w:val="both"/>
        <w:rPr>
          <w:sz w:val="28"/>
          <w:szCs w:val="28"/>
          <w:lang w:val="sv-SE"/>
        </w:rPr>
      </w:pPr>
      <w:r w:rsidRPr="00AE58B4">
        <w:rPr>
          <w:sz w:val="28"/>
          <w:szCs w:val="28"/>
          <w:lang w:val="sv-SE"/>
        </w:rPr>
        <w:t>a) Đánh giá chung tình hình sử dụng đội ngũ cán bộ, công chức, viên chức</w:t>
      </w:r>
    </w:p>
    <w:p w14:paraId="1889EA11" w14:textId="7FD06D61" w:rsidR="00821142" w:rsidRPr="00AE58B4" w:rsidRDefault="00821142" w:rsidP="00822FF5">
      <w:pPr>
        <w:spacing w:before="120"/>
        <w:ind w:firstLine="709"/>
        <w:jc w:val="both"/>
        <w:rPr>
          <w:sz w:val="28"/>
          <w:szCs w:val="28"/>
          <w:lang w:val="sv-SE"/>
        </w:rPr>
      </w:pPr>
      <w:r w:rsidRPr="00AE58B4">
        <w:rPr>
          <w:sz w:val="28"/>
          <w:szCs w:val="28"/>
          <w:lang w:val="sv-SE"/>
        </w:rPr>
        <w:t>b) Tồn tại, hạn chế</w:t>
      </w:r>
    </w:p>
    <w:p w14:paraId="7A011985" w14:textId="6B45C0BB" w:rsidR="00821142" w:rsidRPr="00821142" w:rsidRDefault="00821142" w:rsidP="00822FF5">
      <w:pPr>
        <w:spacing w:before="120"/>
        <w:ind w:firstLine="709"/>
        <w:jc w:val="both"/>
        <w:rPr>
          <w:bCs/>
          <w:sz w:val="28"/>
          <w:szCs w:val="28"/>
          <w:lang w:val="sv-SE"/>
        </w:rPr>
      </w:pPr>
      <w:r w:rsidRPr="00AE58B4">
        <w:rPr>
          <w:sz w:val="28"/>
          <w:szCs w:val="28"/>
          <w:lang w:val="sv-SE"/>
        </w:rPr>
        <w:t>c) Nguyên nhân của những tồn tại</w:t>
      </w:r>
    </w:p>
    <w:p w14:paraId="2015009F" w14:textId="340611BE" w:rsidR="00022557" w:rsidRDefault="00022557" w:rsidP="00022557">
      <w:pPr>
        <w:spacing w:before="120"/>
        <w:ind w:firstLine="709"/>
        <w:jc w:val="both"/>
        <w:rPr>
          <w:b/>
          <w:bCs/>
          <w:sz w:val="28"/>
          <w:szCs w:val="28"/>
          <w:lang w:val="sv-SE"/>
        </w:rPr>
      </w:pPr>
      <w:r w:rsidRPr="007F2CFB">
        <w:rPr>
          <w:b/>
          <w:bCs/>
          <w:sz w:val="28"/>
          <w:szCs w:val="28"/>
          <w:lang w:val="sv-SE"/>
        </w:rPr>
        <w:t xml:space="preserve">IV. NỘI DUNG </w:t>
      </w:r>
    </w:p>
    <w:p w14:paraId="0A56D4AF" w14:textId="6A94277B" w:rsidR="00854342" w:rsidRPr="00AE58B4" w:rsidRDefault="00CE4885" w:rsidP="00022557">
      <w:pPr>
        <w:spacing w:before="120"/>
        <w:ind w:firstLine="709"/>
        <w:jc w:val="both"/>
        <w:rPr>
          <w:sz w:val="28"/>
          <w:szCs w:val="28"/>
          <w:lang w:val="sv-SE"/>
        </w:rPr>
      </w:pPr>
      <w:r w:rsidRPr="007F2CFB">
        <w:rPr>
          <w:b/>
          <w:bCs/>
          <w:sz w:val="28"/>
          <w:szCs w:val="28"/>
          <w:lang w:val="sv-SE"/>
        </w:rPr>
        <w:t>1.</w:t>
      </w:r>
      <w:r w:rsidRPr="007F2CFB">
        <w:rPr>
          <w:bCs/>
          <w:sz w:val="28"/>
          <w:szCs w:val="28"/>
          <w:lang w:val="sv-SE"/>
        </w:rPr>
        <w:t xml:space="preserve"> </w:t>
      </w:r>
      <w:r w:rsidR="000C7A90">
        <w:rPr>
          <w:bCs/>
          <w:sz w:val="28"/>
          <w:szCs w:val="28"/>
          <w:lang w:val="sv-SE"/>
        </w:rPr>
        <w:t>C</w:t>
      </w:r>
      <w:r w:rsidR="00776377">
        <w:rPr>
          <w:bCs/>
          <w:sz w:val="28"/>
          <w:szCs w:val="28"/>
          <w:lang w:val="sv-SE"/>
        </w:rPr>
        <w:t xml:space="preserve">ông tác </w:t>
      </w:r>
      <w:r w:rsidR="000C7A90">
        <w:rPr>
          <w:bCs/>
          <w:sz w:val="28"/>
          <w:szCs w:val="28"/>
          <w:lang w:val="sv-SE"/>
        </w:rPr>
        <w:t xml:space="preserve">chỉ đạo, triển khai và tuyên truyền </w:t>
      </w:r>
      <w:r w:rsidR="00776377">
        <w:rPr>
          <w:bCs/>
          <w:sz w:val="28"/>
          <w:szCs w:val="28"/>
          <w:lang w:val="sv-SE"/>
        </w:rPr>
        <w:t xml:space="preserve">quy định </w:t>
      </w:r>
      <w:r w:rsidR="000C7A90">
        <w:rPr>
          <w:bCs/>
          <w:sz w:val="28"/>
          <w:szCs w:val="28"/>
          <w:lang w:val="sv-SE"/>
        </w:rPr>
        <w:t>và nội dung có liên quan đến</w:t>
      </w:r>
      <w:r w:rsidR="00776377">
        <w:rPr>
          <w:bCs/>
          <w:sz w:val="28"/>
          <w:szCs w:val="28"/>
          <w:lang w:val="sv-SE"/>
        </w:rPr>
        <w:t xml:space="preserve"> tinh giản biên chế</w:t>
      </w:r>
    </w:p>
    <w:p w14:paraId="209C391A" w14:textId="01A9A47C" w:rsidR="00601C77" w:rsidRDefault="00EA7A44" w:rsidP="00153C08">
      <w:pPr>
        <w:spacing w:before="120"/>
        <w:ind w:firstLine="709"/>
        <w:jc w:val="both"/>
        <w:rPr>
          <w:bCs/>
          <w:sz w:val="28"/>
          <w:szCs w:val="28"/>
          <w:lang w:val="sv-SE"/>
        </w:rPr>
      </w:pPr>
      <w:r w:rsidRPr="007F2CFB">
        <w:rPr>
          <w:b/>
          <w:bCs/>
          <w:sz w:val="28"/>
          <w:szCs w:val="28"/>
          <w:lang w:val="sv-SE"/>
        </w:rPr>
        <w:t>2.</w:t>
      </w:r>
      <w:r w:rsidRPr="007F2CFB">
        <w:rPr>
          <w:bCs/>
          <w:sz w:val="28"/>
          <w:szCs w:val="28"/>
          <w:lang w:val="sv-SE"/>
        </w:rPr>
        <w:t xml:space="preserve"> </w:t>
      </w:r>
      <w:r w:rsidR="00601C77">
        <w:rPr>
          <w:bCs/>
          <w:sz w:val="28"/>
          <w:szCs w:val="28"/>
          <w:lang w:val="sv-SE"/>
        </w:rPr>
        <w:t>Phương án tinh giản biên chế</w:t>
      </w:r>
    </w:p>
    <w:p w14:paraId="37A95C88" w14:textId="03470D1A" w:rsidR="00EA7A44" w:rsidRPr="007F2CFB" w:rsidRDefault="00601C77" w:rsidP="00153C08">
      <w:pPr>
        <w:spacing w:before="120"/>
        <w:ind w:firstLine="709"/>
        <w:jc w:val="both"/>
        <w:rPr>
          <w:bCs/>
          <w:sz w:val="28"/>
          <w:szCs w:val="28"/>
          <w:lang w:val="sv-SE"/>
        </w:rPr>
      </w:pPr>
      <w:r>
        <w:rPr>
          <w:bCs/>
          <w:sz w:val="28"/>
          <w:szCs w:val="28"/>
          <w:lang w:val="sv-SE"/>
        </w:rPr>
        <w:t>a) Xác định đối tượng tinh giản biên chế và t</w:t>
      </w:r>
      <w:r w:rsidR="00594CF0">
        <w:rPr>
          <w:bCs/>
          <w:sz w:val="28"/>
          <w:szCs w:val="28"/>
          <w:lang w:val="sv-SE"/>
        </w:rPr>
        <w:t>huyết minh</w:t>
      </w:r>
      <w:r w:rsidR="00776377">
        <w:rPr>
          <w:bCs/>
          <w:sz w:val="28"/>
          <w:szCs w:val="28"/>
          <w:lang w:val="sv-SE"/>
        </w:rPr>
        <w:t xml:space="preserve"> lý do tinh giản biên chế đối với </w:t>
      </w:r>
      <w:r>
        <w:rPr>
          <w:bCs/>
          <w:sz w:val="28"/>
          <w:szCs w:val="28"/>
          <w:lang w:val="sv-SE"/>
        </w:rPr>
        <w:t>từng</w:t>
      </w:r>
      <w:r w:rsidR="00776377">
        <w:rPr>
          <w:bCs/>
          <w:sz w:val="28"/>
          <w:szCs w:val="28"/>
          <w:lang w:val="sv-SE"/>
        </w:rPr>
        <w:t xml:space="preserve"> trường hợp.</w:t>
      </w:r>
      <w:r w:rsidR="00EA7A44" w:rsidRPr="007F2CFB">
        <w:rPr>
          <w:bCs/>
          <w:sz w:val="28"/>
          <w:szCs w:val="28"/>
          <w:lang w:val="sv-SE"/>
        </w:rPr>
        <w:t xml:space="preserve"> </w:t>
      </w:r>
    </w:p>
    <w:p w14:paraId="3E4C0C01" w14:textId="6112971A" w:rsidR="00085E83" w:rsidRPr="00BE1926" w:rsidRDefault="00601C77" w:rsidP="00085E83">
      <w:pPr>
        <w:spacing w:before="120"/>
        <w:ind w:firstLine="709"/>
        <w:jc w:val="both"/>
        <w:rPr>
          <w:bCs/>
          <w:spacing w:val="-2"/>
          <w:sz w:val="28"/>
          <w:szCs w:val="28"/>
          <w:lang w:val="sv-SE"/>
        </w:rPr>
      </w:pPr>
      <w:r w:rsidRPr="00BE1926">
        <w:rPr>
          <w:bCs/>
          <w:spacing w:val="-2"/>
          <w:sz w:val="28"/>
          <w:szCs w:val="28"/>
          <w:lang w:val="sv-SE"/>
        </w:rPr>
        <w:t>b)</w:t>
      </w:r>
      <w:r w:rsidR="00085E83" w:rsidRPr="00BE1926">
        <w:rPr>
          <w:bCs/>
          <w:spacing w:val="-2"/>
          <w:sz w:val="28"/>
          <w:szCs w:val="28"/>
          <w:lang w:val="sv-SE"/>
        </w:rPr>
        <w:t xml:space="preserve"> Số lượng tinh giản biên chế</w:t>
      </w:r>
      <w:r w:rsidRPr="00BE1926">
        <w:rPr>
          <w:bCs/>
          <w:spacing w:val="-2"/>
          <w:sz w:val="28"/>
          <w:szCs w:val="28"/>
          <w:lang w:val="sv-SE"/>
        </w:rPr>
        <w:t xml:space="preserve"> và thời gian tinh giản biên chế</w:t>
      </w:r>
      <w:r w:rsidR="00085E83" w:rsidRPr="00BE1926">
        <w:rPr>
          <w:bCs/>
          <w:spacing w:val="-2"/>
          <w:sz w:val="28"/>
          <w:szCs w:val="28"/>
          <w:lang w:val="sv-SE"/>
        </w:rPr>
        <w:t xml:space="preserve"> (kèm theo Danh sách</w:t>
      </w:r>
      <w:r w:rsidRPr="00BE1926">
        <w:rPr>
          <w:bCs/>
          <w:spacing w:val="-2"/>
          <w:sz w:val="28"/>
          <w:szCs w:val="28"/>
          <w:lang w:val="sv-SE"/>
        </w:rPr>
        <w:t xml:space="preserve"> </w:t>
      </w:r>
      <w:r w:rsidR="000C7A90" w:rsidRPr="00BE1926">
        <w:rPr>
          <w:bCs/>
          <w:spacing w:val="-2"/>
          <w:sz w:val="28"/>
          <w:szCs w:val="28"/>
          <w:lang w:val="sv-SE"/>
        </w:rPr>
        <w:t xml:space="preserve">tinh giản </w:t>
      </w:r>
      <w:r w:rsidRPr="00BE1926">
        <w:rPr>
          <w:bCs/>
          <w:spacing w:val="-2"/>
          <w:sz w:val="28"/>
          <w:szCs w:val="28"/>
          <w:lang w:val="sv-SE"/>
        </w:rPr>
        <w:t>và tương ứng thời gian tinh giản của từng trường hợp</w:t>
      </w:r>
      <w:r w:rsidR="00085E83" w:rsidRPr="00BE1926">
        <w:rPr>
          <w:bCs/>
          <w:spacing w:val="-2"/>
          <w:sz w:val="28"/>
          <w:szCs w:val="28"/>
          <w:lang w:val="sv-SE"/>
        </w:rPr>
        <w:t>)</w:t>
      </w:r>
      <w:r w:rsidR="00153C08" w:rsidRPr="00BE1926">
        <w:rPr>
          <w:bCs/>
          <w:spacing w:val="-2"/>
          <w:sz w:val="28"/>
          <w:szCs w:val="28"/>
          <w:lang w:val="sv-SE"/>
        </w:rPr>
        <w:t>, cụ thể:</w:t>
      </w:r>
    </w:p>
    <w:p w14:paraId="2EE95ED0" w14:textId="460042AD" w:rsidR="00153C08" w:rsidRDefault="000C7A90" w:rsidP="00085E83">
      <w:pPr>
        <w:spacing w:before="120"/>
        <w:ind w:firstLine="709"/>
        <w:jc w:val="both"/>
        <w:rPr>
          <w:bCs/>
          <w:sz w:val="28"/>
          <w:szCs w:val="28"/>
          <w:lang w:val="sv-SE"/>
        </w:rPr>
      </w:pPr>
      <w:r>
        <w:rPr>
          <w:bCs/>
          <w:sz w:val="28"/>
          <w:szCs w:val="28"/>
          <w:lang w:val="sv-SE"/>
        </w:rPr>
        <w:t>-</w:t>
      </w:r>
      <w:r w:rsidR="00153C08">
        <w:rPr>
          <w:bCs/>
          <w:sz w:val="28"/>
          <w:szCs w:val="28"/>
          <w:lang w:val="sv-SE"/>
        </w:rPr>
        <w:t xml:space="preserve"> Hành chính: ....</w:t>
      </w:r>
    </w:p>
    <w:p w14:paraId="062D7450" w14:textId="43EE28DD" w:rsidR="00153C08" w:rsidRDefault="000C7A90" w:rsidP="00085E83">
      <w:pPr>
        <w:spacing w:before="120"/>
        <w:ind w:firstLine="709"/>
        <w:jc w:val="both"/>
        <w:rPr>
          <w:bCs/>
          <w:sz w:val="28"/>
          <w:szCs w:val="28"/>
          <w:lang w:val="sv-SE"/>
        </w:rPr>
      </w:pPr>
      <w:r>
        <w:rPr>
          <w:bCs/>
          <w:sz w:val="28"/>
          <w:szCs w:val="28"/>
          <w:lang w:val="sv-SE"/>
        </w:rPr>
        <w:t>-</w:t>
      </w:r>
      <w:r w:rsidR="00153C08">
        <w:rPr>
          <w:bCs/>
          <w:sz w:val="28"/>
          <w:szCs w:val="28"/>
          <w:lang w:val="sv-SE"/>
        </w:rPr>
        <w:t xml:space="preserve"> Sự nghiệp: .....</w:t>
      </w:r>
    </w:p>
    <w:p w14:paraId="74A3743F" w14:textId="4D2BEA06" w:rsidR="00153C08" w:rsidRPr="007F2CFB" w:rsidRDefault="000C7A90" w:rsidP="00085E83">
      <w:pPr>
        <w:spacing w:before="120"/>
        <w:ind w:firstLine="709"/>
        <w:jc w:val="both"/>
        <w:rPr>
          <w:bCs/>
          <w:sz w:val="28"/>
          <w:szCs w:val="28"/>
          <w:lang w:val="sv-SE"/>
        </w:rPr>
      </w:pPr>
      <w:r>
        <w:rPr>
          <w:bCs/>
          <w:sz w:val="28"/>
          <w:szCs w:val="28"/>
          <w:lang w:val="sv-SE"/>
        </w:rPr>
        <w:t>-</w:t>
      </w:r>
      <w:r w:rsidR="00153C08">
        <w:rPr>
          <w:bCs/>
          <w:sz w:val="28"/>
          <w:szCs w:val="28"/>
          <w:lang w:val="sv-SE"/>
        </w:rPr>
        <w:t xml:space="preserve"> Cấp xã: .......</w:t>
      </w:r>
    </w:p>
    <w:p w14:paraId="29019F61" w14:textId="2E4DEB55" w:rsidR="00085E83" w:rsidRPr="000C7A90" w:rsidRDefault="000C7A90" w:rsidP="00153C08">
      <w:pPr>
        <w:spacing w:before="120"/>
        <w:ind w:firstLine="709"/>
        <w:jc w:val="both"/>
        <w:rPr>
          <w:bCs/>
          <w:sz w:val="28"/>
          <w:szCs w:val="28"/>
          <w:lang w:val="sv-SE"/>
        </w:rPr>
      </w:pPr>
      <w:r w:rsidRPr="000C7A90">
        <w:rPr>
          <w:bCs/>
          <w:sz w:val="28"/>
          <w:szCs w:val="28"/>
          <w:lang w:val="sv-SE"/>
        </w:rPr>
        <w:t>c)</w:t>
      </w:r>
      <w:r w:rsidR="00085E83" w:rsidRPr="000C7A90">
        <w:rPr>
          <w:bCs/>
          <w:sz w:val="28"/>
          <w:szCs w:val="28"/>
          <w:lang w:val="sv-SE"/>
        </w:rPr>
        <w:t xml:space="preserve"> Tổng kinh phí chi trả chế độ, chính sách (</w:t>
      </w:r>
      <w:r>
        <w:rPr>
          <w:bCs/>
          <w:sz w:val="28"/>
          <w:szCs w:val="28"/>
          <w:lang w:val="sv-SE"/>
        </w:rPr>
        <w:t>d</w:t>
      </w:r>
      <w:r w:rsidR="00085E83" w:rsidRPr="000C7A90">
        <w:rPr>
          <w:bCs/>
          <w:sz w:val="28"/>
          <w:szCs w:val="28"/>
          <w:lang w:val="sv-SE"/>
        </w:rPr>
        <w:t>ự toán).</w:t>
      </w:r>
    </w:p>
    <w:p w14:paraId="582C0F32" w14:textId="10335D94" w:rsidR="00153C08" w:rsidRPr="007F2CFB" w:rsidRDefault="000C7A90" w:rsidP="00153C08">
      <w:pPr>
        <w:spacing w:before="120"/>
        <w:ind w:firstLine="709"/>
        <w:jc w:val="both"/>
        <w:rPr>
          <w:bCs/>
          <w:sz w:val="28"/>
          <w:szCs w:val="28"/>
          <w:lang w:val="sv-SE"/>
        </w:rPr>
      </w:pPr>
      <w:r w:rsidRPr="000C7A90">
        <w:rPr>
          <w:bCs/>
          <w:sz w:val="28"/>
          <w:szCs w:val="28"/>
          <w:lang w:val="sv-SE"/>
        </w:rPr>
        <w:lastRenderedPageBreak/>
        <w:t>d)</w:t>
      </w:r>
      <w:r w:rsidR="00153C08">
        <w:rPr>
          <w:bCs/>
          <w:sz w:val="28"/>
          <w:szCs w:val="28"/>
          <w:lang w:val="sv-SE"/>
        </w:rPr>
        <w:t xml:space="preserve"> Các nội dung khác có liên quan.</w:t>
      </w:r>
    </w:p>
    <w:p w14:paraId="1B203675" w14:textId="4998FA12" w:rsidR="00901AE7" w:rsidRPr="00BE1926" w:rsidRDefault="009F5FAA" w:rsidP="00D36F01">
      <w:pPr>
        <w:spacing w:before="120"/>
        <w:ind w:firstLine="709"/>
        <w:jc w:val="both"/>
        <w:rPr>
          <w:b/>
          <w:bCs/>
          <w:color w:val="000000" w:themeColor="text1"/>
          <w:sz w:val="26"/>
          <w:szCs w:val="26"/>
          <w:lang w:val="sv-SE"/>
        </w:rPr>
      </w:pPr>
      <w:r w:rsidRPr="00BE1926">
        <w:rPr>
          <w:b/>
          <w:bCs/>
          <w:color w:val="000000" w:themeColor="text1"/>
          <w:sz w:val="26"/>
          <w:szCs w:val="26"/>
          <w:lang w:val="sv-SE"/>
        </w:rPr>
        <w:t>V</w:t>
      </w:r>
      <w:r w:rsidR="000C60B8" w:rsidRPr="00BE1926">
        <w:rPr>
          <w:b/>
          <w:bCs/>
          <w:color w:val="000000" w:themeColor="text1"/>
          <w:sz w:val="26"/>
          <w:szCs w:val="26"/>
          <w:lang w:val="sv-SE"/>
        </w:rPr>
        <w:t>. TỔ CHỨC THỰC HIỆN</w:t>
      </w:r>
    </w:p>
    <w:p w14:paraId="7C4193AA" w14:textId="15271635" w:rsidR="00E4355A" w:rsidRDefault="002406A3" w:rsidP="00473FBF">
      <w:pPr>
        <w:spacing w:line="360" w:lineRule="exact"/>
        <w:jc w:val="both"/>
        <w:rPr>
          <w:bCs/>
          <w:sz w:val="28"/>
          <w:szCs w:val="28"/>
          <w:lang w:val="sv-SE"/>
        </w:rPr>
      </w:pPr>
      <w:r w:rsidRPr="007F2CFB">
        <w:rPr>
          <w:bCs/>
          <w:sz w:val="28"/>
          <w:szCs w:val="28"/>
          <w:lang w:val="sv-SE"/>
        </w:rPr>
        <w:tab/>
      </w:r>
      <w:r w:rsidR="00374282">
        <w:rPr>
          <w:bCs/>
          <w:sz w:val="28"/>
          <w:szCs w:val="28"/>
          <w:lang w:val="sv-SE"/>
        </w:rPr>
        <w:t>1. ....</w:t>
      </w:r>
    </w:p>
    <w:p w14:paraId="0D37E6E1" w14:textId="72469565" w:rsidR="00374282" w:rsidRDefault="00374282" w:rsidP="00473FBF">
      <w:pPr>
        <w:spacing w:line="360" w:lineRule="exact"/>
        <w:jc w:val="both"/>
        <w:rPr>
          <w:bCs/>
          <w:sz w:val="28"/>
          <w:szCs w:val="28"/>
          <w:lang w:val="sv-SE"/>
        </w:rPr>
      </w:pPr>
      <w:r>
        <w:rPr>
          <w:bCs/>
          <w:sz w:val="28"/>
          <w:szCs w:val="28"/>
          <w:lang w:val="sv-SE"/>
        </w:rPr>
        <w:tab/>
        <w:t>2. ....</w:t>
      </w:r>
    </w:p>
    <w:p w14:paraId="53A69456" w14:textId="5A5B6548" w:rsidR="00374282" w:rsidRPr="007F2CFB" w:rsidRDefault="00374282" w:rsidP="00473FBF">
      <w:pPr>
        <w:spacing w:line="360" w:lineRule="exact"/>
        <w:jc w:val="both"/>
        <w:rPr>
          <w:bCs/>
          <w:sz w:val="28"/>
          <w:szCs w:val="28"/>
          <w:lang w:val="sv-SE"/>
        </w:rPr>
      </w:pPr>
      <w:r>
        <w:rPr>
          <w:bCs/>
          <w:sz w:val="28"/>
          <w:szCs w:val="28"/>
          <w:lang w:val="sv-SE"/>
        </w:rPr>
        <w:tab/>
        <w:t>3. ....</w:t>
      </w:r>
    </w:p>
    <w:p w14:paraId="267CEA69" w14:textId="5879795B" w:rsidR="002406A3" w:rsidRPr="007F2CFB" w:rsidRDefault="002406A3" w:rsidP="00E4355A">
      <w:pPr>
        <w:spacing w:line="360" w:lineRule="exact"/>
        <w:ind w:firstLine="709"/>
        <w:jc w:val="both"/>
        <w:rPr>
          <w:bCs/>
          <w:sz w:val="28"/>
          <w:szCs w:val="28"/>
          <w:lang w:val="sv-SE"/>
        </w:rPr>
      </w:pPr>
      <w:r w:rsidRPr="007F2CFB">
        <w:rPr>
          <w:bCs/>
          <w:sz w:val="28"/>
          <w:szCs w:val="28"/>
          <w:lang w:val="sv-SE"/>
        </w:rPr>
        <w:t xml:space="preserve">Trên đây là </w:t>
      </w:r>
      <w:r w:rsidR="00473FBF" w:rsidRPr="00AE58B4">
        <w:rPr>
          <w:bCs/>
          <w:sz w:val="28"/>
          <w:szCs w:val="28"/>
          <w:lang w:val="sv-SE"/>
        </w:rPr>
        <w:t>k</w:t>
      </w:r>
      <w:r w:rsidR="000F0CAB" w:rsidRPr="007F2CFB">
        <w:rPr>
          <w:bCs/>
          <w:sz w:val="28"/>
          <w:szCs w:val="28"/>
          <w:lang w:val="vi-VN"/>
        </w:rPr>
        <w:t xml:space="preserve">ế hoạch </w:t>
      </w:r>
      <w:r w:rsidR="00473FBF" w:rsidRPr="00AE58B4">
        <w:rPr>
          <w:bCs/>
          <w:color w:val="000000" w:themeColor="text1"/>
          <w:spacing w:val="-2"/>
          <w:sz w:val="28"/>
          <w:szCs w:val="28"/>
          <w:lang w:val="sv-SE"/>
        </w:rPr>
        <w:t xml:space="preserve">tinh giản biên chế năm …. </w:t>
      </w:r>
      <w:r w:rsidR="000F0CAB" w:rsidRPr="00AE58B4">
        <w:rPr>
          <w:bCs/>
          <w:sz w:val="28"/>
          <w:szCs w:val="28"/>
          <w:lang w:val="sv-SE"/>
        </w:rPr>
        <w:t>của</w:t>
      </w:r>
      <w:r w:rsidR="000F0CAB" w:rsidRPr="007F2CFB">
        <w:rPr>
          <w:bCs/>
          <w:sz w:val="28"/>
          <w:szCs w:val="28"/>
          <w:lang w:val="vi-VN"/>
        </w:rPr>
        <w:t xml:space="preserve"> </w:t>
      </w:r>
      <w:r w:rsidR="00473FBF" w:rsidRPr="00AE58B4">
        <w:rPr>
          <w:bCs/>
          <w:sz w:val="28"/>
          <w:szCs w:val="28"/>
          <w:lang w:val="sv-SE"/>
        </w:rPr>
        <w:t>…..</w:t>
      </w:r>
      <w:r w:rsidRPr="007F2CFB">
        <w:rPr>
          <w:bCs/>
          <w:sz w:val="28"/>
          <w:szCs w:val="28"/>
          <w:lang w:val="sv-SE"/>
        </w:rPr>
        <w:t>./.</w:t>
      </w:r>
    </w:p>
    <w:p w14:paraId="63ECF72F" w14:textId="7D483044" w:rsidR="00473FBF" w:rsidRPr="007F2CFB" w:rsidRDefault="00473FBF" w:rsidP="00473FBF">
      <w:pPr>
        <w:spacing w:line="360" w:lineRule="exact"/>
        <w:jc w:val="both"/>
        <w:rPr>
          <w:bCs/>
          <w:i/>
          <w:iCs/>
          <w:sz w:val="28"/>
          <w:szCs w:val="28"/>
          <w:lang w:val="sv-SE"/>
        </w:rPr>
      </w:pPr>
      <w:r w:rsidRPr="007F2CFB">
        <w:rPr>
          <w:bCs/>
          <w:i/>
          <w:iCs/>
          <w:sz w:val="28"/>
          <w:szCs w:val="28"/>
          <w:lang w:val="sv-SE"/>
        </w:rPr>
        <w:tab/>
        <w:t xml:space="preserve">(Đính kèm: </w:t>
      </w:r>
      <w:r w:rsidR="00514E1B" w:rsidRPr="007F2CFB">
        <w:rPr>
          <w:bCs/>
          <w:i/>
          <w:iCs/>
          <w:sz w:val="28"/>
          <w:szCs w:val="28"/>
          <w:lang w:val="sv-SE"/>
        </w:rPr>
        <w:t>Danh sách tinh giản biên chế</w:t>
      </w:r>
      <w:r w:rsidRPr="007F2CFB">
        <w:rPr>
          <w:bCs/>
          <w:i/>
          <w:iCs/>
          <w:sz w:val="28"/>
          <w:szCs w:val="28"/>
          <w:lang w:val="sv-SE"/>
        </w:rPr>
        <w:t>)</w:t>
      </w:r>
    </w:p>
    <w:p w14:paraId="5AEB4C45" w14:textId="77777777" w:rsidR="00514E1B" w:rsidRPr="00AE58B4" w:rsidRDefault="00514E1B" w:rsidP="00473FBF">
      <w:pPr>
        <w:spacing w:line="360" w:lineRule="exact"/>
        <w:jc w:val="both"/>
        <w:rPr>
          <w:bCs/>
          <w:color w:val="000000" w:themeColor="text1"/>
          <w:spacing w:val="-2"/>
          <w:sz w:val="28"/>
          <w:szCs w:val="28"/>
          <w:lang w:val="sv-SE"/>
        </w:rPr>
      </w:pPr>
    </w:p>
    <w:tbl>
      <w:tblPr>
        <w:tblW w:w="9356" w:type="dxa"/>
        <w:tblLayout w:type="fixed"/>
        <w:tblLook w:val="0000" w:firstRow="0" w:lastRow="0" w:firstColumn="0" w:lastColumn="0" w:noHBand="0" w:noVBand="0"/>
      </w:tblPr>
      <w:tblGrid>
        <w:gridCol w:w="4644"/>
        <w:gridCol w:w="4712"/>
      </w:tblGrid>
      <w:tr w:rsidR="00DF66F1" w:rsidRPr="00E82513" w14:paraId="2AE9DBB4" w14:textId="77777777" w:rsidTr="00346DD1">
        <w:trPr>
          <w:trHeight w:val="2020"/>
        </w:trPr>
        <w:tc>
          <w:tcPr>
            <w:tcW w:w="4644" w:type="dxa"/>
          </w:tcPr>
          <w:p w14:paraId="6D5C69E8" w14:textId="77777777" w:rsidR="00DF66F1" w:rsidRPr="00AE58B4" w:rsidRDefault="00DF66F1" w:rsidP="00346DD1">
            <w:pPr>
              <w:tabs>
                <w:tab w:val="center" w:pos="6804"/>
              </w:tabs>
              <w:jc w:val="both"/>
              <w:rPr>
                <w:b/>
                <w:lang w:val="sv-SE"/>
              </w:rPr>
            </w:pPr>
            <w:r w:rsidRPr="00AE58B4">
              <w:rPr>
                <w:b/>
                <w:i/>
                <w:lang w:val="sv-SE"/>
              </w:rPr>
              <w:t>Nơi nhận:</w:t>
            </w:r>
            <w:r w:rsidRPr="00AE58B4">
              <w:rPr>
                <w:b/>
                <w:lang w:val="sv-SE"/>
              </w:rPr>
              <w:t xml:space="preserve">     </w:t>
            </w:r>
          </w:p>
          <w:p w14:paraId="4C77AA50" w14:textId="138FC2CA" w:rsidR="00DF66F1" w:rsidRPr="00297580" w:rsidRDefault="00DF66F1" w:rsidP="00DF66F1">
            <w:pPr>
              <w:jc w:val="both"/>
              <w:rPr>
                <w:sz w:val="22"/>
                <w:szCs w:val="22"/>
                <w:lang w:val="sv-SE"/>
              </w:rPr>
            </w:pPr>
            <w:r w:rsidRPr="00297580">
              <w:rPr>
                <w:sz w:val="22"/>
                <w:szCs w:val="22"/>
                <w:lang w:val="sv-SE"/>
              </w:rPr>
              <w:t xml:space="preserve">- </w:t>
            </w:r>
            <w:r w:rsidR="00297580" w:rsidRPr="00297580">
              <w:rPr>
                <w:sz w:val="22"/>
                <w:szCs w:val="22"/>
                <w:lang w:val="sv-SE"/>
              </w:rPr>
              <w:t xml:space="preserve">UBND tỉnh </w:t>
            </w:r>
            <w:r w:rsidR="00297580" w:rsidRPr="00297580">
              <w:rPr>
                <w:i/>
                <w:sz w:val="22"/>
                <w:szCs w:val="22"/>
                <w:lang w:val="sv-SE"/>
              </w:rPr>
              <w:t>(báo cáo)</w:t>
            </w:r>
            <w:r w:rsidR="00BE1926" w:rsidRPr="00297580">
              <w:rPr>
                <w:sz w:val="22"/>
                <w:szCs w:val="22"/>
                <w:lang w:val="sv-SE"/>
              </w:rPr>
              <w:t>;</w:t>
            </w:r>
          </w:p>
          <w:p w14:paraId="7063B7C7" w14:textId="5BA1FB4F" w:rsidR="00BE1926" w:rsidRPr="00297580" w:rsidRDefault="00BE1926" w:rsidP="00DF66F1">
            <w:pPr>
              <w:jc w:val="both"/>
              <w:rPr>
                <w:sz w:val="22"/>
                <w:szCs w:val="22"/>
                <w:lang w:val="sv-SE"/>
              </w:rPr>
            </w:pPr>
            <w:r w:rsidRPr="00297580">
              <w:rPr>
                <w:sz w:val="22"/>
                <w:szCs w:val="22"/>
                <w:lang w:val="sv-SE"/>
              </w:rPr>
              <w:t>- Sở Nội vụ;</w:t>
            </w:r>
          </w:p>
          <w:p w14:paraId="7032F7D0" w14:textId="00691834" w:rsidR="00BE1926" w:rsidRPr="00297580" w:rsidRDefault="00BE1926" w:rsidP="00DF66F1">
            <w:pPr>
              <w:jc w:val="both"/>
              <w:rPr>
                <w:sz w:val="22"/>
                <w:szCs w:val="22"/>
                <w:lang w:val="sv-SE"/>
              </w:rPr>
            </w:pPr>
            <w:r w:rsidRPr="00297580">
              <w:rPr>
                <w:sz w:val="22"/>
                <w:szCs w:val="22"/>
                <w:lang w:val="sv-SE"/>
              </w:rPr>
              <w:t>- Sở Tài chính;</w:t>
            </w:r>
          </w:p>
          <w:p w14:paraId="5AD2347E" w14:textId="693CB6E6" w:rsidR="00BE1926" w:rsidRPr="00297580" w:rsidRDefault="00BE1926" w:rsidP="00DF66F1">
            <w:pPr>
              <w:jc w:val="both"/>
              <w:rPr>
                <w:sz w:val="22"/>
                <w:szCs w:val="22"/>
              </w:rPr>
            </w:pPr>
            <w:r w:rsidRPr="00297580">
              <w:rPr>
                <w:sz w:val="22"/>
                <w:szCs w:val="22"/>
              </w:rPr>
              <w:t>- …….</w:t>
            </w:r>
          </w:p>
          <w:p w14:paraId="3B9A14CC" w14:textId="46E68820" w:rsidR="00DF66F1" w:rsidRPr="00E82513" w:rsidRDefault="00DF66F1" w:rsidP="00DF66F1">
            <w:pPr>
              <w:jc w:val="both"/>
              <w:rPr>
                <w:sz w:val="26"/>
                <w:szCs w:val="26"/>
              </w:rPr>
            </w:pPr>
            <w:r w:rsidRPr="00297580">
              <w:rPr>
                <w:sz w:val="22"/>
                <w:szCs w:val="22"/>
              </w:rPr>
              <w:t>- Lưu: VT.</w:t>
            </w:r>
          </w:p>
        </w:tc>
        <w:tc>
          <w:tcPr>
            <w:tcW w:w="4712" w:type="dxa"/>
          </w:tcPr>
          <w:p w14:paraId="211CAA7B" w14:textId="5F399DDC" w:rsidR="00DF66F1" w:rsidRPr="00E82513" w:rsidRDefault="004D48C0" w:rsidP="00346DD1">
            <w:pPr>
              <w:jc w:val="center"/>
              <w:rPr>
                <w:b/>
                <w:sz w:val="28"/>
                <w:szCs w:val="28"/>
              </w:rPr>
            </w:pPr>
            <w:r>
              <w:rPr>
                <w:b/>
                <w:sz w:val="28"/>
                <w:szCs w:val="28"/>
              </w:rPr>
              <w:t>THỦ TRƯỞNG ĐƠN VỊ</w:t>
            </w:r>
          </w:p>
          <w:p w14:paraId="63C4F863" w14:textId="287EFEDB" w:rsidR="00DF66F1" w:rsidRPr="00297580" w:rsidRDefault="004D48C0" w:rsidP="00346DD1">
            <w:pPr>
              <w:jc w:val="center"/>
              <w:rPr>
                <w:bCs/>
                <w:i/>
                <w:sz w:val="26"/>
                <w:szCs w:val="26"/>
              </w:rPr>
            </w:pPr>
            <w:r w:rsidRPr="00297580">
              <w:rPr>
                <w:bCs/>
                <w:i/>
                <w:sz w:val="26"/>
                <w:szCs w:val="26"/>
              </w:rPr>
              <w:t>(Ký tên, đóng dấu)</w:t>
            </w:r>
          </w:p>
          <w:p w14:paraId="1679E7A7" w14:textId="77777777" w:rsidR="00DF66F1" w:rsidRPr="00E82513" w:rsidRDefault="00DF66F1" w:rsidP="00346DD1">
            <w:pPr>
              <w:jc w:val="center"/>
              <w:rPr>
                <w:b/>
                <w:sz w:val="28"/>
                <w:szCs w:val="28"/>
              </w:rPr>
            </w:pPr>
          </w:p>
          <w:p w14:paraId="5DB8A48B" w14:textId="77777777" w:rsidR="00DF66F1" w:rsidRPr="00E82513" w:rsidRDefault="00DF66F1" w:rsidP="00346DD1">
            <w:pPr>
              <w:rPr>
                <w:b/>
                <w:sz w:val="28"/>
                <w:szCs w:val="28"/>
              </w:rPr>
            </w:pPr>
          </w:p>
          <w:p w14:paraId="0F8D4F27" w14:textId="77777777" w:rsidR="00DF66F1" w:rsidRPr="00E82513" w:rsidRDefault="00DF66F1" w:rsidP="00346DD1">
            <w:pPr>
              <w:rPr>
                <w:sz w:val="28"/>
                <w:szCs w:val="28"/>
              </w:rPr>
            </w:pPr>
          </w:p>
          <w:p w14:paraId="3B2238CD" w14:textId="2B03D381" w:rsidR="00DF66F1" w:rsidRPr="00E82513" w:rsidRDefault="00DF66F1" w:rsidP="00346DD1">
            <w:pPr>
              <w:jc w:val="center"/>
              <w:rPr>
                <w:b/>
                <w:bCs/>
                <w:sz w:val="28"/>
                <w:szCs w:val="28"/>
              </w:rPr>
            </w:pPr>
          </w:p>
        </w:tc>
      </w:tr>
    </w:tbl>
    <w:p w14:paraId="233AC608" w14:textId="17521960" w:rsidR="00356048" w:rsidRPr="00473FBF" w:rsidRDefault="00356048" w:rsidP="00356048">
      <w:pPr>
        <w:spacing w:before="120"/>
        <w:ind w:firstLine="720"/>
        <w:jc w:val="both"/>
        <w:rPr>
          <w:b/>
          <w:i/>
          <w:iCs/>
          <w:sz w:val="28"/>
          <w:szCs w:val="16"/>
        </w:rPr>
      </w:pPr>
      <w:r w:rsidRPr="00473FBF">
        <w:rPr>
          <w:i/>
          <w:iCs/>
          <w:sz w:val="28"/>
          <w:szCs w:val="16"/>
        </w:rPr>
        <w:tab/>
      </w:r>
      <w:r w:rsidRPr="00473FBF">
        <w:rPr>
          <w:i/>
          <w:iCs/>
          <w:sz w:val="28"/>
          <w:szCs w:val="16"/>
        </w:rPr>
        <w:tab/>
      </w:r>
      <w:r w:rsidRPr="00473FBF">
        <w:rPr>
          <w:i/>
          <w:iCs/>
          <w:sz w:val="28"/>
          <w:szCs w:val="16"/>
        </w:rPr>
        <w:tab/>
      </w:r>
      <w:r w:rsidRPr="00473FBF">
        <w:rPr>
          <w:i/>
          <w:iCs/>
          <w:sz w:val="28"/>
          <w:szCs w:val="16"/>
        </w:rPr>
        <w:tab/>
      </w:r>
      <w:r w:rsidRPr="00473FBF">
        <w:rPr>
          <w:i/>
          <w:iCs/>
          <w:sz w:val="28"/>
          <w:szCs w:val="16"/>
        </w:rPr>
        <w:tab/>
      </w:r>
    </w:p>
    <w:sectPr w:rsidR="00356048" w:rsidRPr="00473FBF" w:rsidSect="000B6CBF">
      <w:headerReference w:type="default" r:id="rId9"/>
      <w:footerReference w:type="default" r:id="rId10"/>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9400A" w14:textId="77777777" w:rsidR="004C6820" w:rsidRDefault="004C6820" w:rsidP="00BA64D2">
      <w:r>
        <w:separator/>
      </w:r>
    </w:p>
  </w:endnote>
  <w:endnote w:type="continuationSeparator" w:id="0">
    <w:p w14:paraId="2058F8A7" w14:textId="77777777" w:rsidR="004C6820" w:rsidRDefault="004C6820" w:rsidP="00BA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81720" w14:textId="334C8CC3" w:rsidR="00BA64D2" w:rsidRDefault="00BA64D2">
    <w:pPr>
      <w:pStyle w:val="Footer"/>
      <w:jc w:val="center"/>
    </w:pPr>
  </w:p>
  <w:p w14:paraId="307BFF44" w14:textId="77777777" w:rsidR="00BA64D2" w:rsidRDefault="00BA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D52D2" w14:textId="77777777" w:rsidR="004C6820" w:rsidRDefault="004C6820" w:rsidP="00BA64D2">
      <w:r>
        <w:separator/>
      </w:r>
    </w:p>
  </w:footnote>
  <w:footnote w:type="continuationSeparator" w:id="0">
    <w:p w14:paraId="13040FCB" w14:textId="77777777" w:rsidR="004C6820" w:rsidRDefault="004C6820" w:rsidP="00BA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074016"/>
      <w:docPartObj>
        <w:docPartGallery w:val="Page Numbers (Top of Page)"/>
        <w:docPartUnique/>
      </w:docPartObj>
    </w:sdtPr>
    <w:sdtEndPr>
      <w:rPr>
        <w:noProof/>
      </w:rPr>
    </w:sdtEndPr>
    <w:sdtContent>
      <w:p w14:paraId="3DAA97AE" w14:textId="6D410184" w:rsidR="00EC393E" w:rsidRDefault="00EC393E">
        <w:pPr>
          <w:pStyle w:val="Header"/>
          <w:jc w:val="center"/>
        </w:pPr>
        <w:r>
          <w:fldChar w:fldCharType="begin"/>
        </w:r>
        <w:r>
          <w:instrText xml:space="preserve"> PAGE   \* MERGEFORMAT </w:instrText>
        </w:r>
        <w:r>
          <w:fldChar w:fldCharType="separate"/>
        </w:r>
        <w:r w:rsidR="00467966">
          <w:rPr>
            <w:noProof/>
          </w:rPr>
          <w:t>3</w:t>
        </w:r>
        <w:r>
          <w:rPr>
            <w:noProof/>
          </w:rPr>
          <w:fldChar w:fldCharType="end"/>
        </w:r>
      </w:p>
    </w:sdtContent>
  </w:sdt>
  <w:p w14:paraId="21FF8F1F" w14:textId="77777777" w:rsidR="00EC393E" w:rsidRDefault="00EC3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AC0"/>
    <w:multiLevelType w:val="hybridMultilevel"/>
    <w:tmpl w:val="9A6C9F2C"/>
    <w:lvl w:ilvl="0" w:tplc="085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AC"/>
    <w:rsid w:val="000003E2"/>
    <w:rsid w:val="00001332"/>
    <w:rsid w:val="00002742"/>
    <w:rsid w:val="000075D8"/>
    <w:rsid w:val="00010182"/>
    <w:rsid w:val="000111C0"/>
    <w:rsid w:val="00012DC8"/>
    <w:rsid w:val="00017BE0"/>
    <w:rsid w:val="00022557"/>
    <w:rsid w:val="000229C5"/>
    <w:rsid w:val="00023491"/>
    <w:rsid w:val="0002756D"/>
    <w:rsid w:val="000322C1"/>
    <w:rsid w:val="00035736"/>
    <w:rsid w:val="00035762"/>
    <w:rsid w:val="000414B8"/>
    <w:rsid w:val="000424E0"/>
    <w:rsid w:val="00042747"/>
    <w:rsid w:val="00046054"/>
    <w:rsid w:val="00046C93"/>
    <w:rsid w:val="00050F63"/>
    <w:rsid w:val="00057FD3"/>
    <w:rsid w:val="000602F9"/>
    <w:rsid w:val="00060859"/>
    <w:rsid w:val="00060887"/>
    <w:rsid w:val="00060EA7"/>
    <w:rsid w:val="00064ACA"/>
    <w:rsid w:val="00070229"/>
    <w:rsid w:val="00072344"/>
    <w:rsid w:val="00084FF6"/>
    <w:rsid w:val="00085BD3"/>
    <w:rsid w:val="00085E83"/>
    <w:rsid w:val="000A1ABF"/>
    <w:rsid w:val="000A2F17"/>
    <w:rsid w:val="000A3DCD"/>
    <w:rsid w:val="000A4F15"/>
    <w:rsid w:val="000A4FD1"/>
    <w:rsid w:val="000A760B"/>
    <w:rsid w:val="000A7B4A"/>
    <w:rsid w:val="000B2749"/>
    <w:rsid w:val="000B2CDA"/>
    <w:rsid w:val="000B3BC7"/>
    <w:rsid w:val="000B4294"/>
    <w:rsid w:val="000B55B5"/>
    <w:rsid w:val="000B6CBF"/>
    <w:rsid w:val="000B6FA8"/>
    <w:rsid w:val="000B7F06"/>
    <w:rsid w:val="000C4CD3"/>
    <w:rsid w:val="000C60B8"/>
    <w:rsid w:val="000C774D"/>
    <w:rsid w:val="000C7756"/>
    <w:rsid w:val="000C7A90"/>
    <w:rsid w:val="000D24A8"/>
    <w:rsid w:val="000D6444"/>
    <w:rsid w:val="000D6705"/>
    <w:rsid w:val="000D71BD"/>
    <w:rsid w:val="000E4010"/>
    <w:rsid w:val="000E4260"/>
    <w:rsid w:val="000F0CAB"/>
    <w:rsid w:val="000F1E7B"/>
    <w:rsid w:val="000F5411"/>
    <w:rsid w:val="000F62A6"/>
    <w:rsid w:val="000F7A5A"/>
    <w:rsid w:val="0010019E"/>
    <w:rsid w:val="001010DB"/>
    <w:rsid w:val="00102FB1"/>
    <w:rsid w:val="00106E4E"/>
    <w:rsid w:val="00113FD3"/>
    <w:rsid w:val="00116DAB"/>
    <w:rsid w:val="00123FA3"/>
    <w:rsid w:val="00126662"/>
    <w:rsid w:val="00127A97"/>
    <w:rsid w:val="001323AD"/>
    <w:rsid w:val="00133763"/>
    <w:rsid w:val="00133BC0"/>
    <w:rsid w:val="001343CA"/>
    <w:rsid w:val="00136D5F"/>
    <w:rsid w:val="00140B91"/>
    <w:rsid w:val="00145C91"/>
    <w:rsid w:val="00146261"/>
    <w:rsid w:val="0014647B"/>
    <w:rsid w:val="0014726F"/>
    <w:rsid w:val="00153C08"/>
    <w:rsid w:val="00162F4A"/>
    <w:rsid w:val="00165EB6"/>
    <w:rsid w:val="00176B0F"/>
    <w:rsid w:val="0017717E"/>
    <w:rsid w:val="00183A3B"/>
    <w:rsid w:val="001860D3"/>
    <w:rsid w:val="001871DA"/>
    <w:rsid w:val="001903D4"/>
    <w:rsid w:val="0019301E"/>
    <w:rsid w:val="0019383F"/>
    <w:rsid w:val="0019492E"/>
    <w:rsid w:val="001A316A"/>
    <w:rsid w:val="001A7A41"/>
    <w:rsid w:val="001B1F7A"/>
    <w:rsid w:val="001B3F92"/>
    <w:rsid w:val="001B4D03"/>
    <w:rsid w:val="001B71D5"/>
    <w:rsid w:val="001B7E5B"/>
    <w:rsid w:val="001C2A64"/>
    <w:rsid w:val="001C4A20"/>
    <w:rsid w:val="001C53D9"/>
    <w:rsid w:val="001D0225"/>
    <w:rsid w:val="001D06AF"/>
    <w:rsid w:val="001D66D8"/>
    <w:rsid w:val="001D6946"/>
    <w:rsid w:val="001E15FF"/>
    <w:rsid w:val="001E2F6A"/>
    <w:rsid w:val="001E3E8F"/>
    <w:rsid w:val="001E4F3F"/>
    <w:rsid w:val="001E6908"/>
    <w:rsid w:val="001F3531"/>
    <w:rsid w:val="001F5920"/>
    <w:rsid w:val="001F5E91"/>
    <w:rsid w:val="001F755F"/>
    <w:rsid w:val="00206445"/>
    <w:rsid w:val="00206806"/>
    <w:rsid w:val="00210DE2"/>
    <w:rsid w:val="00211309"/>
    <w:rsid w:val="00215668"/>
    <w:rsid w:val="00225370"/>
    <w:rsid w:val="00226F88"/>
    <w:rsid w:val="00230350"/>
    <w:rsid w:val="002305B7"/>
    <w:rsid w:val="00233238"/>
    <w:rsid w:val="002406A3"/>
    <w:rsid w:val="00242AFF"/>
    <w:rsid w:val="002442A6"/>
    <w:rsid w:val="002445DC"/>
    <w:rsid w:val="00246D7E"/>
    <w:rsid w:val="00253E3A"/>
    <w:rsid w:val="00256E48"/>
    <w:rsid w:val="002619C0"/>
    <w:rsid w:val="00270D21"/>
    <w:rsid w:val="00270FF7"/>
    <w:rsid w:val="0027200A"/>
    <w:rsid w:val="00273334"/>
    <w:rsid w:val="0027677C"/>
    <w:rsid w:val="002807C0"/>
    <w:rsid w:val="002843A4"/>
    <w:rsid w:val="00291EA3"/>
    <w:rsid w:val="00293310"/>
    <w:rsid w:val="00297580"/>
    <w:rsid w:val="0029796B"/>
    <w:rsid w:val="002A13F6"/>
    <w:rsid w:val="002A1A5E"/>
    <w:rsid w:val="002B179D"/>
    <w:rsid w:val="002B1858"/>
    <w:rsid w:val="002B5311"/>
    <w:rsid w:val="002B5780"/>
    <w:rsid w:val="002B66F0"/>
    <w:rsid w:val="002C10FD"/>
    <w:rsid w:val="002C13AF"/>
    <w:rsid w:val="002D3C7E"/>
    <w:rsid w:val="002F135F"/>
    <w:rsid w:val="002F2AA2"/>
    <w:rsid w:val="002F404B"/>
    <w:rsid w:val="002F5E09"/>
    <w:rsid w:val="003025D8"/>
    <w:rsid w:val="00302AF0"/>
    <w:rsid w:val="00305593"/>
    <w:rsid w:val="00311AFA"/>
    <w:rsid w:val="0031310B"/>
    <w:rsid w:val="003143AB"/>
    <w:rsid w:val="00314A09"/>
    <w:rsid w:val="003218D5"/>
    <w:rsid w:val="003279D6"/>
    <w:rsid w:val="0034261B"/>
    <w:rsid w:val="003512D8"/>
    <w:rsid w:val="00351D20"/>
    <w:rsid w:val="00355A90"/>
    <w:rsid w:val="00356048"/>
    <w:rsid w:val="00360033"/>
    <w:rsid w:val="003614BF"/>
    <w:rsid w:val="0036294E"/>
    <w:rsid w:val="00370DCF"/>
    <w:rsid w:val="0037233D"/>
    <w:rsid w:val="00374282"/>
    <w:rsid w:val="003748C8"/>
    <w:rsid w:val="00383065"/>
    <w:rsid w:val="0038734A"/>
    <w:rsid w:val="00392796"/>
    <w:rsid w:val="003936BC"/>
    <w:rsid w:val="00394A20"/>
    <w:rsid w:val="00394B4E"/>
    <w:rsid w:val="00395B21"/>
    <w:rsid w:val="003A0935"/>
    <w:rsid w:val="003A22BF"/>
    <w:rsid w:val="003A352D"/>
    <w:rsid w:val="003A6608"/>
    <w:rsid w:val="003B0D0B"/>
    <w:rsid w:val="003B3FD4"/>
    <w:rsid w:val="003C0818"/>
    <w:rsid w:val="003C31F0"/>
    <w:rsid w:val="003D2740"/>
    <w:rsid w:val="003D29E7"/>
    <w:rsid w:val="003D3D11"/>
    <w:rsid w:val="003D7C69"/>
    <w:rsid w:val="003E0462"/>
    <w:rsid w:val="003E591C"/>
    <w:rsid w:val="003F3897"/>
    <w:rsid w:val="003F4257"/>
    <w:rsid w:val="003F54BA"/>
    <w:rsid w:val="003F5E80"/>
    <w:rsid w:val="003F7124"/>
    <w:rsid w:val="003F712F"/>
    <w:rsid w:val="00402D39"/>
    <w:rsid w:val="00411CA5"/>
    <w:rsid w:val="00413DF5"/>
    <w:rsid w:val="00414F6C"/>
    <w:rsid w:val="00414FFF"/>
    <w:rsid w:val="00422934"/>
    <w:rsid w:val="00422BE8"/>
    <w:rsid w:val="004258B8"/>
    <w:rsid w:val="00433229"/>
    <w:rsid w:val="004352BF"/>
    <w:rsid w:val="004635FF"/>
    <w:rsid w:val="0046475B"/>
    <w:rsid w:val="00467966"/>
    <w:rsid w:val="00473FBF"/>
    <w:rsid w:val="004740BC"/>
    <w:rsid w:val="0047658C"/>
    <w:rsid w:val="0047671C"/>
    <w:rsid w:val="004767B5"/>
    <w:rsid w:val="00481CB3"/>
    <w:rsid w:val="00482719"/>
    <w:rsid w:val="004833DD"/>
    <w:rsid w:val="00484DD5"/>
    <w:rsid w:val="00486013"/>
    <w:rsid w:val="0049364B"/>
    <w:rsid w:val="00493A1F"/>
    <w:rsid w:val="004949FF"/>
    <w:rsid w:val="004A0CB1"/>
    <w:rsid w:val="004A1312"/>
    <w:rsid w:val="004A23B5"/>
    <w:rsid w:val="004A5908"/>
    <w:rsid w:val="004A661F"/>
    <w:rsid w:val="004B1D06"/>
    <w:rsid w:val="004B4991"/>
    <w:rsid w:val="004C247A"/>
    <w:rsid w:val="004C2A83"/>
    <w:rsid w:val="004C6820"/>
    <w:rsid w:val="004C6853"/>
    <w:rsid w:val="004D0F63"/>
    <w:rsid w:val="004D3D31"/>
    <w:rsid w:val="004D48C0"/>
    <w:rsid w:val="004D698E"/>
    <w:rsid w:val="004F1639"/>
    <w:rsid w:val="004F16FC"/>
    <w:rsid w:val="004F2E79"/>
    <w:rsid w:val="004F6B34"/>
    <w:rsid w:val="005102D0"/>
    <w:rsid w:val="00514E1B"/>
    <w:rsid w:val="00514EAC"/>
    <w:rsid w:val="00525895"/>
    <w:rsid w:val="005277D1"/>
    <w:rsid w:val="00527976"/>
    <w:rsid w:val="005330BB"/>
    <w:rsid w:val="00536137"/>
    <w:rsid w:val="00537B4E"/>
    <w:rsid w:val="005417E0"/>
    <w:rsid w:val="0054643D"/>
    <w:rsid w:val="00546F1A"/>
    <w:rsid w:val="00547838"/>
    <w:rsid w:val="00557097"/>
    <w:rsid w:val="00563CAD"/>
    <w:rsid w:val="0057352A"/>
    <w:rsid w:val="00576F2A"/>
    <w:rsid w:val="005805DB"/>
    <w:rsid w:val="00580B1D"/>
    <w:rsid w:val="005905D4"/>
    <w:rsid w:val="00591937"/>
    <w:rsid w:val="00594CF0"/>
    <w:rsid w:val="00596A7C"/>
    <w:rsid w:val="005972F4"/>
    <w:rsid w:val="005A2C8B"/>
    <w:rsid w:val="005A4F5B"/>
    <w:rsid w:val="005A57E3"/>
    <w:rsid w:val="005A7198"/>
    <w:rsid w:val="005A7EE5"/>
    <w:rsid w:val="005B2F4E"/>
    <w:rsid w:val="005B3227"/>
    <w:rsid w:val="005C0738"/>
    <w:rsid w:val="005C0BEE"/>
    <w:rsid w:val="005D198B"/>
    <w:rsid w:val="005D2881"/>
    <w:rsid w:val="005D367C"/>
    <w:rsid w:val="005E13A4"/>
    <w:rsid w:val="005E407D"/>
    <w:rsid w:val="005E59DA"/>
    <w:rsid w:val="005F4B2F"/>
    <w:rsid w:val="005F7900"/>
    <w:rsid w:val="00601C77"/>
    <w:rsid w:val="00602802"/>
    <w:rsid w:val="00602937"/>
    <w:rsid w:val="00604466"/>
    <w:rsid w:val="00604EFC"/>
    <w:rsid w:val="0060622E"/>
    <w:rsid w:val="00607E59"/>
    <w:rsid w:val="006123F9"/>
    <w:rsid w:val="00622E34"/>
    <w:rsid w:val="006250EA"/>
    <w:rsid w:val="00625C97"/>
    <w:rsid w:val="006264C6"/>
    <w:rsid w:val="00627B39"/>
    <w:rsid w:val="00630A3C"/>
    <w:rsid w:val="00636137"/>
    <w:rsid w:val="0063783F"/>
    <w:rsid w:val="006402BF"/>
    <w:rsid w:val="00640EDD"/>
    <w:rsid w:val="006500A6"/>
    <w:rsid w:val="006502AF"/>
    <w:rsid w:val="00650B13"/>
    <w:rsid w:val="0065245F"/>
    <w:rsid w:val="00654A9B"/>
    <w:rsid w:val="00655E38"/>
    <w:rsid w:val="0066582D"/>
    <w:rsid w:val="00670737"/>
    <w:rsid w:val="0067454C"/>
    <w:rsid w:val="006765F6"/>
    <w:rsid w:val="00677ED9"/>
    <w:rsid w:val="00683027"/>
    <w:rsid w:val="006837C0"/>
    <w:rsid w:val="0069107A"/>
    <w:rsid w:val="006971B3"/>
    <w:rsid w:val="006A6D6D"/>
    <w:rsid w:val="006A7564"/>
    <w:rsid w:val="006B052C"/>
    <w:rsid w:val="006B4BF6"/>
    <w:rsid w:val="006B7913"/>
    <w:rsid w:val="006C1EC4"/>
    <w:rsid w:val="006C2588"/>
    <w:rsid w:val="006C3122"/>
    <w:rsid w:val="006C4E4B"/>
    <w:rsid w:val="006C5D4D"/>
    <w:rsid w:val="006C5E49"/>
    <w:rsid w:val="006C6635"/>
    <w:rsid w:val="006D48F1"/>
    <w:rsid w:val="006E0833"/>
    <w:rsid w:val="006E729E"/>
    <w:rsid w:val="006F1D0A"/>
    <w:rsid w:val="006F2BC6"/>
    <w:rsid w:val="006F32BD"/>
    <w:rsid w:val="006F37B0"/>
    <w:rsid w:val="006F75D6"/>
    <w:rsid w:val="00700D13"/>
    <w:rsid w:val="00703799"/>
    <w:rsid w:val="00704CCB"/>
    <w:rsid w:val="007134FC"/>
    <w:rsid w:val="00714AAB"/>
    <w:rsid w:val="00724EC0"/>
    <w:rsid w:val="00725815"/>
    <w:rsid w:val="00732245"/>
    <w:rsid w:val="00734679"/>
    <w:rsid w:val="0073630C"/>
    <w:rsid w:val="00741ADF"/>
    <w:rsid w:val="00742E16"/>
    <w:rsid w:val="00747EA0"/>
    <w:rsid w:val="00752EC2"/>
    <w:rsid w:val="00770391"/>
    <w:rsid w:val="00770F66"/>
    <w:rsid w:val="00776377"/>
    <w:rsid w:val="0077705E"/>
    <w:rsid w:val="00780C79"/>
    <w:rsid w:val="00783D82"/>
    <w:rsid w:val="00790E9E"/>
    <w:rsid w:val="00794CEB"/>
    <w:rsid w:val="007A7B9D"/>
    <w:rsid w:val="007B0E4B"/>
    <w:rsid w:val="007B3252"/>
    <w:rsid w:val="007B405F"/>
    <w:rsid w:val="007B676B"/>
    <w:rsid w:val="007B68F5"/>
    <w:rsid w:val="007C2170"/>
    <w:rsid w:val="007C4D9A"/>
    <w:rsid w:val="007C7F88"/>
    <w:rsid w:val="007D6077"/>
    <w:rsid w:val="007D753E"/>
    <w:rsid w:val="007E4BFF"/>
    <w:rsid w:val="007E5E16"/>
    <w:rsid w:val="007F1888"/>
    <w:rsid w:val="007F2CFB"/>
    <w:rsid w:val="007F311D"/>
    <w:rsid w:val="007F50D7"/>
    <w:rsid w:val="007F5199"/>
    <w:rsid w:val="007F5B4B"/>
    <w:rsid w:val="00805084"/>
    <w:rsid w:val="00805249"/>
    <w:rsid w:val="00810C7C"/>
    <w:rsid w:val="00811544"/>
    <w:rsid w:val="00813706"/>
    <w:rsid w:val="00815219"/>
    <w:rsid w:val="008159E8"/>
    <w:rsid w:val="00821142"/>
    <w:rsid w:val="00822FF5"/>
    <w:rsid w:val="008315C1"/>
    <w:rsid w:val="00837C50"/>
    <w:rsid w:val="00841DF9"/>
    <w:rsid w:val="008446CB"/>
    <w:rsid w:val="00854342"/>
    <w:rsid w:val="008556A0"/>
    <w:rsid w:val="00861C30"/>
    <w:rsid w:val="00862E96"/>
    <w:rsid w:val="0086423B"/>
    <w:rsid w:val="00864C48"/>
    <w:rsid w:val="008669C1"/>
    <w:rsid w:val="0086714F"/>
    <w:rsid w:val="00874D80"/>
    <w:rsid w:val="00875FEF"/>
    <w:rsid w:val="008833F6"/>
    <w:rsid w:val="00890B5B"/>
    <w:rsid w:val="008931AE"/>
    <w:rsid w:val="008A16BC"/>
    <w:rsid w:val="008A396E"/>
    <w:rsid w:val="008A7D8D"/>
    <w:rsid w:val="008B1B9C"/>
    <w:rsid w:val="008B3F83"/>
    <w:rsid w:val="008C2FAD"/>
    <w:rsid w:val="008C3AAB"/>
    <w:rsid w:val="008C6A2A"/>
    <w:rsid w:val="008C6AAA"/>
    <w:rsid w:val="008C7E1D"/>
    <w:rsid w:val="008D0AB3"/>
    <w:rsid w:val="008D5697"/>
    <w:rsid w:val="008D570A"/>
    <w:rsid w:val="008E0220"/>
    <w:rsid w:val="008F2692"/>
    <w:rsid w:val="009003E3"/>
    <w:rsid w:val="00901AE7"/>
    <w:rsid w:val="009030BD"/>
    <w:rsid w:val="0090691A"/>
    <w:rsid w:val="00915862"/>
    <w:rsid w:val="00925575"/>
    <w:rsid w:val="00927AC1"/>
    <w:rsid w:val="00931551"/>
    <w:rsid w:val="00932C0D"/>
    <w:rsid w:val="00934A44"/>
    <w:rsid w:val="00934BC5"/>
    <w:rsid w:val="00935700"/>
    <w:rsid w:val="00936E69"/>
    <w:rsid w:val="00942059"/>
    <w:rsid w:val="00943D54"/>
    <w:rsid w:val="0094402A"/>
    <w:rsid w:val="00947DB4"/>
    <w:rsid w:val="0095006E"/>
    <w:rsid w:val="009519D3"/>
    <w:rsid w:val="0095415B"/>
    <w:rsid w:val="009545FA"/>
    <w:rsid w:val="00954D74"/>
    <w:rsid w:val="00955C65"/>
    <w:rsid w:val="009577B3"/>
    <w:rsid w:val="009608F0"/>
    <w:rsid w:val="00963938"/>
    <w:rsid w:val="009867E2"/>
    <w:rsid w:val="00987F1E"/>
    <w:rsid w:val="009975F9"/>
    <w:rsid w:val="009B044A"/>
    <w:rsid w:val="009B59E6"/>
    <w:rsid w:val="009C1752"/>
    <w:rsid w:val="009D2E1A"/>
    <w:rsid w:val="009D66A0"/>
    <w:rsid w:val="009D7745"/>
    <w:rsid w:val="009D7E07"/>
    <w:rsid w:val="009E4877"/>
    <w:rsid w:val="009F5FAA"/>
    <w:rsid w:val="009F7994"/>
    <w:rsid w:val="00A02ACB"/>
    <w:rsid w:val="00A053AF"/>
    <w:rsid w:val="00A07B84"/>
    <w:rsid w:val="00A111A4"/>
    <w:rsid w:val="00A156E5"/>
    <w:rsid w:val="00A23CBA"/>
    <w:rsid w:val="00A263C9"/>
    <w:rsid w:val="00A309EA"/>
    <w:rsid w:val="00A33539"/>
    <w:rsid w:val="00A42081"/>
    <w:rsid w:val="00A472F3"/>
    <w:rsid w:val="00A53841"/>
    <w:rsid w:val="00A566D0"/>
    <w:rsid w:val="00A66133"/>
    <w:rsid w:val="00A74CED"/>
    <w:rsid w:val="00A75F34"/>
    <w:rsid w:val="00A77E08"/>
    <w:rsid w:val="00A80F91"/>
    <w:rsid w:val="00A8151F"/>
    <w:rsid w:val="00A86532"/>
    <w:rsid w:val="00A90773"/>
    <w:rsid w:val="00A90EFB"/>
    <w:rsid w:val="00A95F90"/>
    <w:rsid w:val="00A971DF"/>
    <w:rsid w:val="00A976EE"/>
    <w:rsid w:val="00AA0E6C"/>
    <w:rsid w:val="00AA36AC"/>
    <w:rsid w:val="00AA5E53"/>
    <w:rsid w:val="00AA66DD"/>
    <w:rsid w:val="00AA79E8"/>
    <w:rsid w:val="00AB117A"/>
    <w:rsid w:val="00AB66CA"/>
    <w:rsid w:val="00AB6B24"/>
    <w:rsid w:val="00AC15CA"/>
    <w:rsid w:val="00AC4656"/>
    <w:rsid w:val="00AC4904"/>
    <w:rsid w:val="00AC68C2"/>
    <w:rsid w:val="00AD0D77"/>
    <w:rsid w:val="00AD0F1F"/>
    <w:rsid w:val="00AD246A"/>
    <w:rsid w:val="00AD5A1B"/>
    <w:rsid w:val="00AE1D5D"/>
    <w:rsid w:val="00AE427C"/>
    <w:rsid w:val="00AE58B4"/>
    <w:rsid w:val="00AE5FB3"/>
    <w:rsid w:val="00AF37C5"/>
    <w:rsid w:val="00AF7973"/>
    <w:rsid w:val="00B03DAC"/>
    <w:rsid w:val="00B048C2"/>
    <w:rsid w:val="00B06DC9"/>
    <w:rsid w:val="00B10000"/>
    <w:rsid w:val="00B12D42"/>
    <w:rsid w:val="00B20E55"/>
    <w:rsid w:val="00B2182D"/>
    <w:rsid w:val="00B220BE"/>
    <w:rsid w:val="00B2571E"/>
    <w:rsid w:val="00B31184"/>
    <w:rsid w:val="00B32ABB"/>
    <w:rsid w:val="00B33EA0"/>
    <w:rsid w:val="00B345F7"/>
    <w:rsid w:val="00B36605"/>
    <w:rsid w:val="00B4004D"/>
    <w:rsid w:val="00B51E1B"/>
    <w:rsid w:val="00B52AE1"/>
    <w:rsid w:val="00B52E85"/>
    <w:rsid w:val="00B55130"/>
    <w:rsid w:val="00B60F6D"/>
    <w:rsid w:val="00B615DF"/>
    <w:rsid w:val="00B62F59"/>
    <w:rsid w:val="00B655AA"/>
    <w:rsid w:val="00B74250"/>
    <w:rsid w:val="00B754D6"/>
    <w:rsid w:val="00B91091"/>
    <w:rsid w:val="00B9510D"/>
    <w:rsid w:val="00B97C4B"/>
    <w:rsid w:val="00BA082D"/>
    <w:rsid w:val="00BA3F82"/>
    <w:rsid w:val="00BA64D2"/>
    <w:rsid w:val="00BB0EDC"/>
    <w:rsid w:val="00BC13A5"/>
    <w:rsid w:val="00BD0F00"/>
    <w:rsid w:val="00BD1C13"/>
    <w:rsid w:val="00BD459D"/>
    <w:rsid w:val="00BE1926"/>
    <w:rsid w:val="00BF4622"/>
    <w:rsid w:val="00C00FF1"/>
    <w:rsid w:val="00C014F6"/>
    <w:rsid w:val="00C02B6E"/>
    <w:rsid w:val="00C04D66"/>
    <w:rsid w:val="00C05743"/>
    <w:rsid w:val="00C073F8"/>
    <w:rsid w:val="00C12A38"/>
    <w:rsid w:val="00C1658E"/>
    <w:rsid w:val="00C165EB"/>
    <w:rsid w:val="00C177E5"/>
    <w:rsid w:val="00C2185A"/>
    <w:rsid w:val="00C234B5"/>
    <w:rsid w:val="00C24C00"/>
    <w:rsid w:val="00C32DA0"/>
    <w:rsid w:val="00C45BB9"/>
    <w:rsid w:val="00C4667E"/>
    <w:rsid w:val="00C5445D"/>
    <w:rsid w:val="00C56594"/>
    <w:rsid w:val="00C600FF"/>
    <w:rsid w:val="00C636CB"/>
    <w:rsid w:val="00C66454"/>
    <w:rsid w:val="00C66557"/>
    <w:rsid w:val="00C66B33"/>
    <w:rsid w:val="00C760E6"/>
    <w:rsid w:val="00C80E81"/>
    <w:rsid w:val="00C81A16"/>
    <w:rsid w:val="00C83429"/>
    <w:rsid w:val="00C90562"/>
    <w:rsid w:val="00C9287B"/>
    <w:rsid w:val="00C935D7"/>
    <w:rsid w:val="00C93FBE"/>
    <w:rsid w:val="00C96A1D"/>
    <w:rsid w:val="00CA1234"/>
    <w:rsid w:val="00CA31BE"/>
    <w:rsid w:val="00CA6D1D"/>
    <w:rsid w:val="00CB64C0"/>
    <w:rsid w:val="00CB6D97"/>
    <w:rsid w:val="00CC0296"/>
    <w:rsid w:val="00CC35B2"/>
    <w:rsid w:val="00CC5E99"/>
    <w:rsid w:val="00CD2DE5"/>
    <w:rsid w:val="00CD3125"/>
    <w:rsid w:val="00CD3975"/>
    <w:rsid w:val="00CD680B"/>
    <w:rsid w:val="00CE2149"/>
    <w:rsid w:val="00CE4885"/>
    <w:rsid w:val="00CE68C5"/>
    <w:rsid w:val="00CF6E8E"/>
    <w:rsid w:val="00D12721"/>
    <w:rsid w:val="00D13F05"/>
    <w:rsid w:val="00D14796"/>
    <w:rsid w:val="00D175A6"/>
    <w:rsid w:val="00D17EE7"/>
    <w:rsid w:val="00D35630"/>
    <w:rsid w:val="00D36F01"/>
    <w:rsid w:val="00D40CA9"/>
    <w:rsid w:val="00D415C2"/>
    <w:rsid w:val="00D445A4"/>
    <w:rsid w:val="00D45423"/>
    <w:rsid w:val="00D47515"/>
    <w:rsid w:val="00D47BB8"/>
    <w:rsid w:val="00D5134F"/>
    <w:rsid w:val="00D51524"/>
    <w:rsid w:val="00D515BA"/>
    <w:rsid w:val="00D52841"/>
    <w:rsid w:val="00D6352E"/>
    <w:rsid w:val="00D64CD2"/>
    <w:rsid w:val="00D65241"/>
    <w:rsid w:val="00D6710C"/>
    <w:rsid w:val="00D70ADD"/>
    <w:rsid w:val="00D721C3"/>
    <w:rsid w:val="00D77E9E"/>
    <w:rsid w:val="00D80979"/>
    <w:rsid w:val="00D84CFE"/>
    <w:rsid w:val="00D85BF1"/>
    <w:rsid w:val="00D86B03"/>
    <w:rsid w:val="00D9078B"/>
    <w:rsid w:val="00D92916"/>
    <w:rsid w:val="00D9354F"/>
    <w:rsid w:val="00DA0505"/>
    <w:rsid w:val="00DA55E7"/>
    <w:rsid w:val="00DA65B1"/>
    <w:rsid w:val="00DB051B"/>
    <w:rsid w:val="00DB0A3D"/>
    <w:rsid w:val="00DB27E1"/>
    <w:rsid w:val="00DB5A41"/>
    <w:rsid w:val="00DC406A"/>
    <w:rsid w:val="00DC4AE0"/>
    <w:rsid w:val="00DD7D0B"/>
    <w:rsid w:val="00DE6CC8"/>
    <w:rsid w:val="00DF0025"/>
    <w:rsid w:val="00DF42D0"/>
    <w:rsid w:val="00DF66F1"/>
    <w:rsid w:val="00E034AC"/>
    <w:rsid w:val="00E17037"/>
    <w:rsid w:val="00E20FBB"/>
    <w:rsid w:val="00E227FF"/>
    <w:rsid w:val="00E22878"/>
    <w:rsid w:val="00E27C5B"/>
    <w:rsid w:val="00E326FA"/>
    <w:rsid w:val="00E32B6B"/>
    <w:rsid w:val="00E34B3A"/>
    <w:rsid w:val="00E35B99"/>
    <w:rsid w:val="00E402F3"/>
    <w:rsid w:val="00E41D39"/>
    <w:rsid w:val="00E4306E"/>
    <w:rsid w:val="00E4355A"/>
    <w:rsid w:val="00E52655"/>
    <w:rsid w:val="00E547EA"/>
    <w:rsid w:val="00E57215"/>
    <w:rsid w:val="00E6217A"/>
    <w:rsid w:val="00E62311"/>
    <w:rsid w:val="00E65612"/>
    <w:rsid w:val="00E6739D"/>
    <w:rsid w:val="00E707AA"/>
    <w:rsid w:val="00E7566F"/>
    <w:rsid w:val="00E75D8E"/>
    <w:rsid w:val="00E7631D"/>
    <w:rsid w:val="00E800CB"/>
    <w:rsid w:val="00E80C65"/>
    <w:rsid w:val="00E8391F"/>
    <w:rsid w:val="00E84158"/>
    <w:rsid w:val="00E865A2"/>
    <w:rsid w:val="00E873FC"/>
    <w:rsid w:val="00E91717"/>
    <w:rsid w:val="00EA5944"/>
    <w:rsid w:val="00EA7A44"/>
    <w:rsid w:val="00EB1917"/>
    <w:rsid w:val="00EB344B"/>
    <w:rsid w:val="00EC393E"/>
    <w:rsid w:val="00EC7154"/>
    <w:rsid w:val="00ED2CC8"/>
    <w:rsid w:val="00EE01EB"/>
    <w:rsid w:val="00EE0E49"/>
    <w:rsid w:val="00EE31B7"/>
    <w:rsid w:val="00EE4B97"/>
    <w:rsid w:val="00EF0D0A"/>
    <w:rsid w:val="00EF22F6"/>
    <w:rsid w:val="00F0184E"/>
    <w:rsid w:val="00F01FBD"/>
    <w:rsid w:val="00F0342A"/>
    <w:rsid w:val="00F21C65"/>
    <w:rsid w:val="00F266CF"/>
    <w:rsid w:val="00F31BBB"/>
    <w:rsid w:val="00F325EC"/>
    <w:rsid w:val="00F32AB2"/>
    <w:rsid w:val="00F36E6B"/>
    <w:rsid w:val="00F520F5"/>
    <w:rsid w:val="00F527C7"/>
    <w:rsid w:val="00F527F5"/>
    <w:rsid w:val="00F57AD2"/>
    <w:rsid w:val="00F61C9C"/>
    <w:rsid w:val="00F668AA"/>
    <w:rsid w:val="00F673F3"/>
    <w:rsid w:val="00F67D0E"/>
    <w:rsid w:val="00F71DD3"/>
    <w:rsid w:val="00F7618F"/>
    <w:rsid w:val="00F76DB6"/>
    <w:rsid w:val="00F8368C"/>
    <w:rsid w:val="00F846D0"/>
    <w:rsid w:val="00F93185"/>
    <w:rsid w:val="00FA2D14"/>
    <w:rsid w:val="00FA7FBA"/>
    <w:rsid w:val="00FB5582"/>
    <w:rsid w:val="00FB5C56"/>
    <w:rsid w:val="00FD0A42"/>
    <w:rsid w:val="00FD557E"/>
    <w:rsid w:val="00FE1EAB"/>
    <w:rsid w:val="00FE3C85"/>
    <w:rsid w:val="00FE776F"/>
    <w:rsid w:val="00FF19C2"/>
    <w:rsid w:val="00FF275D"/>
    <w:rsid w:val="00FF6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71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1D6946"/>
    <w:pPr>
      <w:keepNext/>
      <w:keepLines/>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946"/>
    <w:rPr>
      <w:rFonts w:ascii="Times New Roman" w:eastAsiaTheme="majorEastAsia" w:hAnsi="Times New Roman" w:cstheme="majorBidi"/>
      <w:b/>
      <w:sz w:val="28"/>
      <w:szCs w:val="26"/>
    </w:rPr>
  </w:style>
  <w:style w:type="paragraph" w:styleId="NormalWeb">
    <w:name w:val="Normal (Web)"/>
    <w:basedOn w:val="Normal"/>
    <w:uiPriority w:val="99"/>
    <w:unhideWhenUsed/>
    <w:rsid w:val="00E034AC"/>
    <w:pPr>
      <w:spacing w:before="100" w:beforeAutospacing="1" w:after="100" w:afterAutospacing="1"/>
    </w:pPr>
    <w:rPr>
      <w:lang w:val="vi-VN" w:eastAsia="vi-VN"/>
    </w:rPr>
  </w:style>
  <w:style w:type="paragraph" w:styleId="ListParagraph">
    <w:name w:val="List Paragraph"/>
    <w:basedOn w:val="Normal"/>
    <w:uiPriority w:val="34"/>
    <w:qFormat/>
    <w:rsid w:val="004A23B5"/>
    <w:pPr>
      <w:ind w:left="720"/>
      <w:contextualSpacing/>
    </w:pPr>
  </w:style>
  <w:style w:type="character" w:styleId="Strong">
    <w:name w:val="Strong"/>
    <w:qFormat/>
    <w:rsid w:val="00E547EA"/>
    <w:rPr>
      <w:b/>
      <w:bCs/>
    </w:rPr>
  </w:style>
  <w:style w:type="paragraph" w:styleId="BalloonText">
    <w:name w:val="Balloon Text"/>
    <w:basedOn w:val="Normal"/>
    <w:link w:val="BalloonTextChar"/>
    <w:uiPriority w:val="99"/>
    <w:semiHidden/>
    <w:unhideWhenUsed/>
    <w:rsid w:val="00BA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D2"/>
    <w:rPr>
      <w:rFonts w:ascii="Segoe UI" w:eastAsia="Times New Roman" w:hAnsi="Segoe UI" w:cs="Segoe UI"/>
      <w:sz w:val="18"/>
      <w:szCs w:val="18"/>
    </w:rPr>
  </w:style>
  <w:style w:type="paragraph" w:styleId="Header">
    <w:name w:val="header"/>
    <w:basedOn w:val="Normal"/>
    <w:link w:val="HeaderChar"/>
    <w:uiPriority w:val="99"/>
    <w:unhideWhenUsed/>
    <w:rsid w:val="00BA64D2"/>
    <w:pPr>
      <w:tabs>
        <w:tab w:val="center" w:pos="4680"/>
        <w:tab w:val="right" w:pos="9360"/>
      </w:tabs>
    </w:pPr>
  </w:style>
  <w:style w:type="character" w:customStyle="1" w:styleId="HeaderChar">
    <w:name w:val="Header Char"/>
    <w:basedOn w:val="DefaultParagraphFont"/>
    <w:link w:val="Header"/>
    <w:uiPriority w:val="99"/>
    <w:rsid w:val="00BA64D2"/>
    <w:rPr>
      <w:rFonts w:ascii="Times New Roman" w:eastAsia="Times New Roman" w:hAnsi="Times New Roman" w:cs="Times New Roman"/>
      <w:sz w:val="24"/>
      <w:szCs w:val="24"/>
    </w:rPr>
  </w:style>
  <w:style w:type="paragraph" w:styleId="Footer">
    <w:name w:val="footer"/>
    <w:basedOn w:val="Normal"/>
    <w:link w:val="FooterChar"/>
    <w:unhideWhenUsed/>
    <w:rsid w:val="00BA64D2"/>
    <w:pPr>
      <w:tabs>
        <w:tab w:val="center" w:pos="4680"/>
        <w:tab w:val="right" w:pos="9360"/>
      </w:tabs>
    </w:pPr>
  </w:style>
  <w:style w:type="character" w:customStyle="1" w:styleId="FooterChar">
    <w:name w:val="Footer Char"/>
    <w:basedOn w:val="DefaultParagraphFont"/>
    <w:link w:val="Footer"/>
    <w:uiPriority w:val="99"/>
    <w:rsid w:val="00BA64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71B3"/>
    <w:rPr>
      <w:rFonts w:asciiTheme="majorHAnsi" w:eastAsiaTheme="majorEastAsia" w:hAnsiTheme="majorHAnsi" w:cstheme="majorBidi"/>
      <w:color w:val="2E74B5" w:themeColor="accent1" w:themeShade="BF"/>
      <w:sz w:val="32"/>
      <w:szCs w:val="32"/>
    </w:rPr>
  </w:style>
  <w:style w:type="paragraph" w:customStyle="1" w:styleId="CharCharCharCharCharCharChar">
    <w:name w:val="Char Char Char Char Char Char Char"/>
    <w:basedOn w:val="Normal"/>
    <w:semiHidden/>
    <w:rsid w:val="006971B3"/>
    <w:pPr>
      <w:spacing w:after="160" w:line="240" w:lineRule="exact"/>
    </w:pPr>
    <w:rPr>
      <w:rFonts w:ascii="Arial" w:hAnsi="Arial"/>
      <w:sz w:val="22"/>
      <w:szCs w:val="22"/>
    </w:rPr>
  </w:style>
  <w:style w:type="paragraph" w:styleId="FootnoteText">
    <w:name w:val="footnote text"/>
    <w:basedOn w:val="Normal"/>
    <w:link w:val="FootnoteTextChar"/>
    <w:uiPriority w:val="99"/>
    <w:semiHidden/>
    <w:unhideWhenUsed/>
    <w:rsid w:val="00394B4E"/>
    <w:rPr>
      <w:sz w:val="20"/>
      <w:szCs w:val="20"/>
    </w:rPr>
  </w:style>
  <w:style w:type="character" w:customStyle="1" w:styleId="FootnoteTextChar">
    <w:name w:val="Footnote Text Char"/>
    <w:basedOn w:val="DefaultParagraphFont"/>
    <w:link w:val="FootnoteText"/>
    <w:uiPriority w:val="99"/>
    <w:semiHidden/>
    <w:rsid w:val="00394B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4B4E"/>
    <w:rPr>
      <w:vertAlign w:val="superscript"/>
    </w:rPr>
  </w:style>
  <w:style w:type="table" w:styleId="TableGrid">
    <w:name w:val="Table Grid"/>
    <w:basedOn w:val="TableNormal"/>
    <w:uiPriority w:val="39"/>
    <w:rsid w:val="00CB6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2B1858"/>
    <w:rPr>
      <w:rFonts w:ascii="Times New Roman" w:eastAsia="Times New Roman" w:hAnsi="Times New Roman" w:cs="Times New Roman"/>
      <w:sz w:val="28"/>
      <w:szCs w:val="28"/>
    </w:rPr>
  </w:style>
  <w:style w:type="paragraph" w:styleId="BodyText">
    <w:name w:val="Body Text"/>
    <w:basedOn w:val="Normal"/>
    <w:link w:val="BodyTextChar"/>
    <w:qFormat/>
    <w:rsid w:val="002B1858"/>
    <w:pPr>
      <w:widowControl w:val="0"/>
      <w:spacing w:after="100"/>
      <w:ind w:firstLine="400"/>
    </w:pPr>
    <w:rPr>
      <w:sz w:val="28"/>
      <w:szCs w:val="28"/>
    </w:rPr>
  </w:style>
  <w:style w:type="character" w:customStyle="1" w:styleId="BodyTextChar1">
    <w:name w:val="Body Text Char1"/>
    <w:basedOn w:val="DefaultParagraphFont"/>
    <w:uiPriority w:val="99"/>
    <w:semiHidden/>
    <w:rsid w:val="002B1858"/>
    <w:rPr>
      <w:rFonts w:ascii="Times New Roman" w:eastAsia="Times New Roman" w:hAnsi="Times New Roman" w:cs="Times New Roman"/>
      <w:sz w:val="24"/>
      <w:szCs w:val="24"/>
    </w:rPr>
  </w:style>
  <w:style w:type="character" w:customStyle="1" w:styleId="fontstyle01">
    <w:name w:val="fontstyle01"/>
    <w:basedOn w:val="DefaultParagraphFont"/>
    <w:rsid w:val="003614BF"/>
    <w:rPr>
      <w:rFonts w:ascii="Times New Roman" w:hAnsi="Times New Roman" w:cs="Times New Roman" w:hint="default"/>
      <w:b w:val="0"/>
      <w:bCs w:val="0"/>
      <w:i w:val="0"/>
      <w:iCs w:val="0"/>
      <w:color w:val="000000"/>
      <w:sz w:val="28"/>
      <w:szCs w:val="28"/>
    </w:rPr>
  </w:style>
  <w:style w:type="paragraph" w:styleId="BodyTextIndent2">
    <w:name w:val="Body Text Indent 2"/>
    <w:basedOn w:val="Normal"/>
    <w:link w:val="BodyTextIndent2Char"/>
    <w:uiPriority w:val="99"/>
    <w:semiHidden/>
    <w:unhideWhenUsed/>
    <w:rsid w:val="00BA082D"/>
    <w:pPr>
      <w:spacing w:after="120" w:line="480" w:lineRule="auto"/>
      <w:ind w:left="360"/>
    </w:pPr>
  </w:style>
  <w:style w:type="character" w:customStyle="1" w:styleId="BodyTextIndent2Char">
    <w:name w:val="Body Text Indent 2 Char"/>
    <w:basedOn w:val="DefaultParagraphFont"/>
    <w:link w:val="BodyTextIndent2"/>
    <w:uiPriority w:val="99"/>
    <w:semiHidden/>
    <w:rsid w:val="00BA08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71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1D6946"/>
    <w:pPr>
      <w:keepNext/>
      <w:keepLines/>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946"/>
    <w:rPr>
      <w:rFonts w:ascii="Times New Roman" w:eastAsiaTheme="majorEastAsia" w:hAnsi="Times New Roman" w:cstheme="majorBidi"/>
      <w:b/>
      <w:sz w:val="28"/>
      <w:szCs w:val="26"/>
    </w:rPr>
  </w:style>
  <w:style w:type="paragraph" w:styleId="NormalWeb">
    <w:name w:val="Normal (Web)"/>
    <w:basedOn w:val="Normal"/>
    <w:uiPriority w:val="99"/>
    <w:unhideWhenUsed/>
    <w:rsid w:val="00E034AC"/>
    <w:pPr>
      <w:spacing w:before="100" w:beforeAutospacing="1" w:after="100" w:afterAutospacing="1"/>
    </w:pPr>
    <w:rPr>
      <w:lang w:val="vi-VN" w:eastAsia="vi-VN"/>
    </w:rPr>
  </w:style>
  <w:style w:type="paragraph" w:styleId="ListParagraph">
    <w:name w:val="List Paragraph"/>
    <w:basedOn w:val="Normal"/>
    <w:uiPriority w:val="34"/>
    <w:qFormat/>
    <w:rsid w:val="004A23B5"/>
    <w:pPr>
      <w:ind w:left="720"/>
      <w:contextualSpacing/>
    </w:pPr>
  </w:style>
  <w:style w:type="character" w:styleId="Strong">
    <w:name w:val="Strong"/>
    <w:qFormat/>
    <w:rsid w:val="00E547EA"/>
    <w:rPr>
      <w:b/>
      <w:bCs/>
    </w:rPr>
  </w:style>
  <w:style w:type="paragraph" w:styleId="BalloonText">
    <w:name w:val="Balloon Text"/>
    <w:basedOn w:val="Normal"/>
    <w:link w:val="BalloonTextChar"/>
    <w:uiPriority w:val="99"/>
    <w:semiHidden/>
    <w:unhideWhenUsed/>
    <w:rsid w:val="00BA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D2"/>
    <w:rPr>
      <w:rFonts w:ascii="Segoe UI" w:eastAsia="Times New Roman" w:hAnsi="Segoe UI" w:cs="Segoe UI"/>
      <w:sz w:val="18"/>
      <w:szCs w:val="18"/>
    </w:rPr>
  </w:style>
  <w:style w:type="paragraph" w:styleId="Header">
    <w:name w:val="header"/>
    <w:basedOn w:val="Normal"/>
    <w:link w:val="HeaderChar"/>
    <w:uiPriority w:val="99"/>
    <w:unhideWhenUsed/>
    <w:rsid w:val="00BA64D2"/>
    <w:pPr>
      <w:tabs>
        <w:tab w:val="center" w:pos="4680"/>
        <w:tab w:val="right" w:pos="9360"/>
      </w:tabs>
    </w:pPr>
  </w:style>
  <w:style w:type="character" w:customStyle="1" w:styleId="HeaderChar">
    <w:name w:val="Header Char"/>
    <w:basedOn w:val="DefaultParagraphFont"/>
    <w:link w:val="Header"/>
    <w:uiPriority w:val="99"/>
    <w:rsid w:val="00BA64D2"/>
    <w:rPr>
      <w:rFonts w:ascii="Times New Roman" w:eastAsia="Times New Roman" w:hAnsi="Times New Roman" w:cs="Times New Roman"/>
      <w:sz w:val="24"/>
      <w:szCs w:val="24"/>
    </w:rPr>
  </w:style>
  <w:style w:type="paragraph" w:styleId="Footer">
    <w:name w:val="footer"/>
    <w:basedOn w:val="Normal"/>
    <w:link w:val="FooterChar"/>
    <w:unhideWhenUsed/>
    <w:rsid w:val="00BA64D2"/>
    <w:pPr>
      <w:tabs>
        <w:tab w:val="center" w:pos="4680"/>
        <w:tab w:val="right" w:pos="9360"/>
      </w:tabs>
    </w:pPr>
  </w:style>
  <w:style w:type="character" w:customStyle="1" w:styleId="FooterChar">
    <w:name w:val="Footer Char"/>
    <w:basedOn w:val="DefaultParagraphFont"/>
    <w:link w:val="Footer"/>
    <w:uiPriority w:val="99"/>
    <w:rsid w:val="00BA64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71B3"/>
    <w:rPr>
      <w:rFonts w:asciiTheme="majorHAnsi" w:eastAsiaTheme="majorEastAsia" w:hAnsiTheme="majorHAnsi" w:cstheme="majorBidi"/>
      <w:color w:val="2E74B5" w:themeColor="accent1" w:themeShade="BF"/>
      <w:sz w:val="32"/>
      <w:szCs w:val="32"/>
    </w:rPr>
  </w:style>
  <w:style w:type="paragraph" w:customStyle="1" w:styleId="CharCharCharCharCharCharChar">
    <w:name w:val="Char Char Char Char Char Char Char"/>
    <w:basedOn w:val="Normal"/>
    <w:semiHidden/>
    <w:rsid w:val="006971B3"/>
    <w:pPr>
      <w:spacing w:after="160" w:line="240" w:lineRule="exact"/>
    </w:pPr>
    <w:rPr>
      <w:rFonts w:ascii="Arial" w:hAnsi="Arial"/>
      <w:sz w:val="22"/>
      <w:szCs w:val="22"/>
    </w:rPr>
  </w:style>
  <w:style w:type="paragraph" w:styleId="FootnoteText">
    <w:name w:val="footnote text"/>
    <w:basedOn w:val="Normal"/>
    <w:link w:val="FootnoteTextChar"/>
    <w:uiPriority w:val="99"/>
    <w:semiHidden/>
    <w:unhideWhenUsed/>
    <w:rsid w:val="00394B4E"/>
    <w:rPr>
      <w:sz w:val="20"/>
      <w:szCs w:val="20"/>
    </w:rPr>
  </w:style>
  <w:style w:type="character" w:customStyle="1" w:styleId="FootnoteTextChar">
    <w:name w:val="Footnote Text Char"/>
    <w:basedOn w:val="DefaultParagraphFont"/>
    <w:link w:val="FootnoteText"/>
    <w:uiPriority w:val="99"/>
    <w:semiHidden/>
    <w:rsid w:val="00394B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4B4E"/>
    <w:rPr>
      <w:vertAlign w:val="superscript"/>
    </w:rPr>
  </w:style>
  <w:style w:type="table" w:styleId="TableGrid">
    <w:name w:val="Table Grid"/>
    <w:basedOn w:val="TableNormal"/>
    <w:uiPriority w:val="39"/>
    <w:rsid w:val="00CB6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2B1858"/>
    <w:rPr>
      <w:rFonts w:ascii="Times New Roman" w:eastAsia="Times New Roman" w:hAnsi="Times New Roman" w:cs="Times New Roman"/>
      <w:sz w:val="28"/>
      <w:szCs w:val="28"/>
    </w:rPr>
  </w:style>
  <w:style w:type="paragraph" w:styleId="BodyText">
    <w:name w:val="Body Text"/>
    <w:basedOn w:val="Normal"/>
    <w:link w:val="BodyTextChar"/>
    <w:qFormat/>
    <w:rsid w:val="002B1858"/>
    <w:pPr>
      <w:widowControl w:val="0"/>
      <w:spacing w:after="100"/>
      <w:ind w:firstLine="400"/>
    </w:pPr>
    <w:rPr>
      <w:sz w:val="28"/>
      <w:szCs w:val="28"/>
    </w:rPr>
  </w:style>
  <w:style w:type="character" w:customStyle="1" w:styleId="BodyTextChar1">
    <w:name w:val="Body Text Char1"/>
    <w:basedOn w:val="DefaultParagraphFont"/>
    <w:uiPriority w:val="99"/>
    <w:semiHidden/>
    <w:rsid w:val="002B1858"/>
    <w:rPr>
      <w:rFonts w:ascii="Times New Roman" w:eastAsia="Times New Roman" w:hAnsi="Times New Roman" w:cs="Times New Roman"/>
      <w:sz w:val="24"/>
      <w:szCs w:val="24"/>
    </w:rPr>
  </w:style>
  <w:style w:type="character" w:customStyle="1" w:styleId="fontstyle01">
    <w:name w:val="fontstyle01"/>
    <w:basedOn w:val="DefaultParagraphFont"/>
    <w:rsid w:val="003614BF"/>
    <w:rPr>
      <w:rFonts w:ascii="Times New Roman" w:hAnsi="Times New Roman" w:cs="Times New Roman" w:hint="default"/>
      <w:b w:val="0"/>
      <w:bCs w:val="0"/>
      <w:i w:val="0"/>
      <w:iCs w:val="0"/>
      <w:color w:val="000000"/>
      <w:sz w:val="28"/>
      <w:szCs w:val="28"/>
    </w:rPr>
  </w:style>
  <w:style w:type="paragraph" w:styleId="BodyTextIndent2">
    <w:name w:val="Body Text Indent 2"/>
    <w:basedOn w:val="Normal"/>
    <w:link w:val="BodyTextIndent2Char"/>
    <w:uiPriority w:val="99"/>
    <w:semiHidden/>
    <w:unhideWhenUsed/>
    <w:rsid w:val="00BA082D"/>
    <w:pPr>
      <w:spacing w:after="120" w:line="480" w:lineRule="auto"/>
      <w:ind w:left="360"/>
    </w:pPr>
  </w:style>
  <w:style w:type="character" w:customStyle="1" w:styleId="BodyTextIndent2Char">
    <w:name w:val="Body Text Indent 2 Char"/>
    <w:basedOn w:val="DefaultParagraphFont"/>
    <w:link w:val="BodyTextIndent2"/>
    <w:uiPriority w:val="99"/>
    <w:semiHidden/>
    <w:rsid w:val="00BA08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87802">
      <w:bodyDiv w:val="1"/>
      <w:marLeft w:val="0"/>
      <w:marRight w:val="0"/>
      <w:marTop w:val="0"/>
      <w:marBottom w:val="0"/>
      <w:divBdr>
        <w:top w:val="none" w:sz="0" w:space="0" w:color="auto"/>
        <w:left w:val="none" w:sz="0" w:space="0" w:color="auto"/>
        <w:bottom w:val="none" w:sz="0" w:space="0" w:color="auto"/>
        <w:right w:val="none" w:sz="0" w:space="0" w:color="auto"/>
      </w:divBdr>
    </w:div>
    <w:div w:id="674576710">
      <w:bodyDiv w:val="1"/>
      <w:marLeft w:val="0"/>
      <w:marRight w:val="0"/>
      <w:marTop w:val="0"/>
      <w:marBottom w:val="0"/>
      <w:divBdr>
        <w:top w:val="none" w:sz="0" w:space="0" w:color="auto"/>
        <w:left w:val="none" w:sz="0" w:space="0" w:color="auto"/>
        <w:bottom w:val="none" w:sz="0" w:space="0" w:color="auto"/>
        <w:right w:val="none" w:sz="0" w:space="0" w:color="auto"/>
      </w:divBdr>
    </w:div>
    <w:div w:id="715155131">
      <w:bodyDiv w:val="1"/>
      <w:marLeft w:val="0"/>
      <w:marRight w:val="0"/>
      <w:marTop w:val="0"/>
      <w:marBottom w:val="0"/>
      <w:divBdr>
        <w:top w:val="none" w:sz="0" w:space="0" w:color="auto"/>
        <w:left w:val="none" w:sz="0" w:space="0" w:color="auto"/>
        <w:bottom w:val="none" w:sz="0" w:space="0" w:color="auto"/>
        <w:right w:val="none" w:sz="0" w:space="0" w:color="auto"/>
      </w:divBdr>
    </w:div>
    <w:div w:id="787629378">
      <w:bodyDiv w:val="1"/>
      <w:marLeft w:val="0"/>
      <w:marRight w:val="0"/>
      <w:marTop w:val="0"/>
      <w:marBottom w:val="0"/>
      <w:divBdr>
        <w:top w:val="none" w:sz="0" w:space="0" w:color="auto"/>
        <w:left w:val="none" w:sz="0" w:space="0" w:color="auto"/>
        <w:bottom w:val="none" w:sz="0" w:space="0" w:color="auto"/>
        <w:right w:val="none" w:sz="0" w:space="0" w:color="auto"/>
      </w:divBdr>
    </w:div>
    <w:div w:id="11315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EE3B-CFA0-4FEA-9587-1981C298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Bui Khiem</dc:creator>
  <cp:lastModifiedBy>VNN.R9</cp:lastModifiedBy>
  <cp:revision>2</cp:revision>
  <cp:lastPrinted>2023-08-07T07:19:00Z</cp:lastPrinted>
  <dcterms:created xsi:type="dcterms:W3CDTF">2023-08-09T06:24:00Z</dcterms:created>
  <dcterms:modified xsi:type="dcterms:W3CDTF">2023-08-09T06:24:00Z</dcterms:modified>
</cp:coreProperties>
</file>