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4" w:type="dxa"/>
        <w:tblInd w:w="-79" w:type="dxa"/>
        <w:tblLook w:val="01E0" w:firstRow="1" w:lastRow="1" w:firstColumn="1" w:lastColumn="1" w:noHBand="0" w:noVBand="0"/>
      </w:tblPr>
      <w:tblGrid>
        <w:gridCol w:w="3553"/>
        <w:gridCol w:w="6031"/>
      </w:tblGrid>
      <w:tr w:rsidR="008B47A0" w:rsidRPr="0018062B" w:rsidTr="009D3FD7">
        <w:trPr>
          <w:trHeight w:val="718"/>
        </w:trPr>
        <w:tc>
          <w:tcPr>
            <w:tcW w:w="3553" w:type="dxa"/>
            <w:shd w:val="clear" w:color="auto" w:fill="auto"/>
          </w:tcPr>
          <w:p w:rsidR="008B47A0" w:rsidRPr="0018062B" w:rsidRDefault="008B47A0" w:rsidP="009D3FD7">
            <w:pPr>
              <w:jc w:val="center"/>
              <w:rPr>
                <w:sz w:val="26"/>
                <w:szCs w:val="26"/>
              </w:rPr>
            </w:pPr>
            <w:r w:rsidRPr="0018062B">
              <w:rPr>
                <w:sz w:val="26"/>
                <w:szCs w:val="26"/>
              </w:rPr>
              <w:t>UBND TỈNH QUẢNG NGÃI</w:t>
            </w:r>
          </w:p>
          <w:p w:rsidR="008B47A0" w:rsidRPr="0018062B" w:rsidRDefault="008B47A0" w:rsidP="009D3FD7">
            <w:pPr>
              <w:jc w:val="center"/>
              <w:rPr>
                <w:b/>
                <w:sz w:val="26"/>
                <w:szCs w:val="26"/>
              </w:rPr>
            </w:pPr>
            <w:r w:rsidRPr="0018062B">
              <w:rPr>
                <w:b/>
                <w:sz w:val="26"/>
                <w:szCs w:val="26"/>
              </w:rPr>
              <w:t>SỞ NỘI VỤ</w:t>
            </w:r>
          </w:p>
          <w:p w:rsidR="008B47A0" w:rsidRPr="0018062B" w:rsidRDefault="008B47A0" w:rsidP="009D3FD7">
            <w:pPr>
              <w:spacing w:before="120"/>
              <w:jc w:val="center"/>
              <w:rPr>
                <w:sz w:val="26"/>
                <w:szCs w:val="26"/>
              </w:rPr>
            </w:pPr>
            <w:r w:rsidRPr="0018062B">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831850</wp:posOffset>
                      </wp:positionH>
                      <wp:positionV relativeFrom="paragraph">
                        <wp:posOffset>24765</wp:posOffset>
                      </wp:positionV>
                      <wp:extent cx="4432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E844" id="Straight Connector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95pt" to="10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"/>
                  </w:pict>
                </mc:Fallback>
              </mc:AlternateContent>
            </w:r>
          </w:p>
        </w:tc>
        <w:tc>
          <w:tcPr>
            <w:tcW w:w="6031" w:type="dxa"/>
            <w:shd w:val="clear" w:color="auto" w:fill="auto"/>
          </w:tcPr>
          <w:p w:rsidR="008B47A0" w:rsidRPr="0018062B" w:rsidRDefault="008B47A0" w:rsidP="009D3FD7">
            <w:pPr>
              <w:jc w:val="center"/>
              <w:rPr>
                <w:b/>
                <w:sz w:val="26"/>
                <w:szCs w:val="26"/>
              </w:rPr>
            </w:pPr>
            <w:r w:rsidRPr="0018062B">
              <w:rPr>
                <w:b/>
                <w:sz w:val="26"/>
                <w:szCs w:val="26"/>
              </w:rPr>
              <w:t xml:space="preserve">CỘNG HÒA XÃ HỘI CHỦ NGHĨA VIỆT </w:t>
            </w:r>
            <w:smartTag w:uri="urn:schemas-microsoft-com:office:smarttags" w:element="country-region">
              <w:smartTag w:uri="urn:schemas-microsoft-com:office:smarttags" w:element="place">
                <w:r w:rsidRPr="0018062B">
                  <w:rPr>
                    <w:b/>
                    <w:sz w:val="26"/>
                    <w:szCs w:val="26"/>
                  </w:rPr>
                  <w:t>NAM</w:t>
                </w:r>
              </w:smartTag>
            </w:smartTag>
          </w:p>
          <w:p w:rsidR="008B47A0" w:rsidRPr="0018062B" w:rsidRDefault="008B47A0" w:rsidP="009D3FD7">
            <w:pPr>
              <w:jc w:val="center"/>
              <w:rPr>
                <w:b/>
                <w:sz w:val="26"/>
                <w:szCs w:val="26"/>
              </w:rPr>
            </w:pPr>
            <w:r w:rsidRPr="0018062B">
              <w:rPr>
                <w:b/>
                <w:sz w:val="26"/>
                <w:szCs w:val="26"/>
              </w:rPr>
              <w:t>Độc lập – Tự do – Hạnh phúc</w:t>
            </w:r>
          </w:p>
          <w:p w:rsidR="008B47A0" w:rsidRPr="0018062B" w:rsidRDefault="008B47A0" w:rsidP="009D3FD7">
            <w:pPr>
              <w:tabs>
                <w:tab w:val="left" w:pos="1206"/>
                <w:tab w:val="left" w:pos="1658"/>
              </w:tabs>
              <w:jc w:val="center"/>
              <w:rPr>
                <w:sz w:val="26"/>
                <w:szCs w:val="26"/>
              </w:rPr>
            </w:pPr>
            <w:r w:rsidRPr="0018062B">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881380</wp:posOffset>
                      </wp:positionH>
                      <wp:positionV relativeFrom="paragraph">
                        <wp:posOffset>23495</wp:posOffset>
                      </wp:positionV>
                      <wp:extent cx="1899920" cy="0"/>
                      <wp:effectExtent l="5080"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5E1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85pt" to="2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"/>
                  </w:pict>
                </mc:Fallback>
              </mc:AlternateContent>
            </w:r>
          </w:p>
        </w:tc>
      </w:tr>
      <w:tr w:rsidR="008B47A0" w:rsidRPr="0018062B" w:rsidTr="009D3FD7">
        <w:trPr>
          <w:trHeight w:val="526"/>
        </w:trPr>
        <w:tc>
          <w:tcPr>
            <w:tcW w:w="3553" w:type="dxa"/>
            <w:shd w:val="clear" w:color="auto" w:fill="auto"/>
          </w:tcPr>
          <w:p w:rsidR="008B47A0" w:rsidRPr="006754AE" w:rsidRDefault="008B47A0" w:rsidP="009D3FD7">
            <w:pPr>
              <w:jc w:val="center"/>
              <w:rPr>
                <w:sz w:val="26"/>
                <w:szCs w:val="26"/>
              </w:rPr>
            </w:pPr>
            <w:r w:rsidRPr="006754AE">
              <w:rPr>
                <w:sz w:val="26"/>
                <w:szCs w:val="26"/>
              </w:rPr>
              <w:t>Số:         /TTr-SNV</w:t>
            </w:r>
          </w:p>
        </w:tc>
        <w:tc>
          <w:tcPr>
            <w:tcW w:w="6031" w:type="dxa"/>
            <w:shd w:val="clear" w:color="auto" w:fill="auto"/>
          </w:tcPr>
          <w:p w:rsidR="008B47A0" w:rsidRPr="006754AE" w:rsidRDefault="008B47A0" w:rsidP="009D3FD7">
            <w:pPr>
              <w:tabs>
                <w:tab w:val="left" w:pos="1061"/>
              </w:tabs>
              <w:jc w:val="center"/>
              <w:rPr>
                <w:i/>
                <w:sz w:val="26"/>
                <w:szCs w:val="26"/>
              </w:rPr>
            </w:pPr>
            <w:r w:rsidRPr="006754AE">
              <w:rPr>
                <w:i/>
                <w:sz w:val="26"/>
                <w:szCs w:val="26"/>
              </w:rPr>
              <w:t>Quảng Ngãi, ngày      tháng ..... năm 2023</w:t>
            </w:r>
          </w:p>
        </w:tc>
      </w:tr>
    </w:tbl>
    <w:p w:rsidR="008B47A0" w:rsidRDefault="008B47A0" w:rsidP="008B47A0">
      <w:pPr>
        <w:tabs>
          <w:tab w:val="center" w:pos="4536"/>
          <w:tab w:val="left" w:pos="6748"/>
        </w:tabs>
        <w:rPr>
          <w:sz w:val="28"/>
          <w:szCs w:val="28"/>
        </w:rPr>
      </w:pPr>
      <w:r>
        <w:rPr>
          <w:sz w:val="28"/>
          <w:szCs w:val="28"/>
        </w:rPr>
        <w:tab/>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-325120</wp:posOffset>
                </wp:positionH>
                <wp:positionV relativeFrom="paragraph">
                  <wp:posOffset>41910</wp:posOffset>
                </wp:positionV>
                <wp:extent cx="949960" cy="306070"/>
                <wp:effectExtent l="12065" t="825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306070"/>
                        </a:xfrm>
                        <a:prstGeom prst="rect">
                          <a:avLst/>
                        </a:prstGeom>
                        <a:solidFill>
                          <a:srgbClr val="FFFFFF"/>
                        </a:solidFill>
                        <a:ln w="9525">
                          <a:solidFill>
                            <a:srgbClr val="000000"/>
                          </a:solidFill>
                          <a:miter lim="800000"/>
                          <a:headEnd/>
                          <a:tailEnd/>
                        </a:ln>
                      </wps:spPr>
                      <wps:txbx>
                        <w:txbxContent>
                          <w:p w:rsidR="008B47A0" w:rsidRPr="007156EA" w:rsidRDefault="008B47A0" w:rsidP="008B47A0">
                            <w:pPr>
                              <w:rPr>
                                <w:b/>
                              </w:rPr>
                            </w:pPr>
                            <w:r w:rsidRPr="007156EA">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6pt;margin-top:3.3pt;width:74.8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">
                <v:textbox>
                  <w:txbxContent>
                    <w:p w:rsidR="008B47A0" w:rsidRPr="007156EA" w:rsidRDefault="008B47A0" w:rsidP="008B47A0">
                      <w:pPr>
                        <w:rPr>
                          <w:b/>
                        </w:rPr>
                      </w:pPr>
                      <w:r w:rsidRPr="007156EA">
                        <w:rPr>
                          <w:b/>
                        </w:rPr>
                        <w:t>DỰ THẢO</w:t>
                      </w:r>
                    </w:p>
                  </w:txbxContent>
                </v:textbox>
              </v:rect>
            </w:pict>
          </mc:Fallback>
        </mc:AlternateContent>
      </w:r>
      <w:r>
        <w:rPr>
          <w:sz w:val="28"/>
          <w:szCs w:val="28"/>
        </w:rPr>
        <w:tab/>
      </w:r>
    </w:p>
    <w:p w:rsidR="008B47A0" w:rsidRPr="00EC60FC" w:rsidRDefault="008B47A0" w:rsidP="008B47A0">
      <w:pPr>
        <w:jc w:val="center"/>
        <w:rPr>
          <w:b/>
          <w:sz w:val="28"/>
          <w:szCs w:val="28"/>
        </w:rPr>
      </w:pPr>
      <w:r w:rsidRPr="00EC60FC">
        <w:rPr>
          <w:b/>
          <w:sz w:val="28"/>
          <w:szCs w:val="28"/>
        </w:rPr>
        <w:t>TỜ TRÌNH</w:t>
      </w:r>
    </w:p>
    <w:p w:rsidR="00CF4FF2" w:rsidRDefault="008B47A0" w:rsidP="008B47A0">
      <w:pPr>
        <w:jc w:val="center"/>
        <w:rPr>
          <w:b/>
          <w:sz w:val="28"/>
          <w:szCs w:val="28"/>
        </w:rPr>
      </w:pPr>
      <w:r w:rsidRPr="002A6888">
        <w:rPr>
          <w:b/>
          <w:sz w:val="28"/>
          <w:szCs w:val="28"/>
        </w:rPr>
        <w:t xml:space="preserve">Về việc ban hành </w:t>
      </w:r>
      <w:r w:rsidR="00CF4FF2">
        <w:rPr>
          <w:b/>
          <w:sz w:val="28"/>
          <w:szCs w:val="28"/>
        </w:rPr>
        <w:t xml:space="preserve">Quyết định ban hành </w:t>
      </w:r>
      <w:r w:rsidR="002A6888" w:rsidRPr="002A6888">
        <w:rPr>
          <w:b/>
          <w:sz w:val="28"/>
          <w:szCs w:val="28"/>
        </w:rPr>
        <w:t xml:space="preserve">Quy </w:t>
      </w:r>
      <w:r w:rsidR="00673318">
        <w:rPr>
          <w:b/>
          <w:sz w:val="28"/>
          <w:szCs w:val="28"/>
        </w:rPr>
        <w:t xml:space="preserve">chế </w:t>
      </w:r>
      <w:r w:rsidR="002A6888" w:rsidRPr="002A6888">
        <w:rPr>
          <w:b/>
          <w:sz w:val="28"/>
          <w:szCs w:val="28"/>
        </w:rPr>
        <w:t xml:space="preserve">Thi đua, </w:t>
      </w:r>
    </w:p>
    <w:p w:rsidR="00182959" w:rsidRPr="002A6888" w:rsidRDefault="002A6888" w:rsidP="008B47A0">
      <w:pPr>
        <w:jc w:val="center"/>
        <w:rPr>
          <w:b/>
          <w:color w:val="000000"/>
          <w:sz w:val="28"/>
          <w:szCs w:val="28"/>
        </w:rPr>
      </w:pPr>
      <w:r w:rsidRPr="002A6888">
        <w:rPr>
          <w:b/>
          <w:sz w:val="28"/>
          <w:szCs w:val="28"/>
        </w:rPr>
        <w:t>khen thưởng</w:t>
      </w:r>
      <w:r w:rsidR="00D02C2D">
        <w:rPr>
          <w:b/>
          <w:sz w:val="28"/>
          <w:szCs w:val="28"/>
        </w:rPr>
        <w:t xml:space="preserve"> tỉnh Quảng Ngãi</w:t>
      </w:r>
    </w:p>
    <w:p w:rsidR="008B47A0" w:rsidRPr="00182959" w:rsidRDefault="008B47A0" w:rsidP="008B47A0">
      <w:pPr>
        <w:jc w:val="center"/>
        <w:rPr>
          <w:color w:val="000000"/>
          <w:sz w:val="28"/>
          <w:szCs w:val="28"/>
        </w:rPr>
      </w:pPr>
      <w:r w:rsidRPr="00182959">
        <w:rPr>
          <w:noProof/>
          <w:color w:val="000000"/>
          <w:sz w:val="28"/>
          <w:szCs w:val="28"/>
        </w:rPr>
        <mc:AlternateContent>
          <mc:Choice Requires="wps">
            <w:drawing>
              <wp:anchor distT="0" distB="0" distL="114300" distR="114300" simplePos="0" relativeHeight="251662336" behindDoc="0" locked="0" layoutInCell="1" allowOverlap="1" wp14:anchorId="586ED219" wp14:editId="2E7EE5C5">
                <wp:simplePos x="0" y="0"/>
                <wp:positionH relativeFrom="column">
                  <wp:posOffset>2245360</wp:posOffset>
                </wp:positionH>
                <wp:positionV relativeFrom="paragraph">
                  <wp:posOffset>48895</wp:posOffset>
                </wp:positionV>
                <wp:extent cx="13061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6E7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3.85pt" to="27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dZYs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"/>
            </w:pict>
          </mc:Fallback>
        </mc:AlternateContent>
      </w:r>
    </w:p>
    <w:p w:rsidR="007615C8" w:rsidRPr="00624B99" w:rsidRDefault="007615C8" w:rsidP="008B47A0">
      <w:pPr>
        <w:spacing w:before="120" w:after="120"/>
        <w:ind w:firstLine="720"/>
        <w:jc w:val="both"/>
        <w:rPr>
          <w:color w:val="000000"/>
          <w:sz w:val="2"/>
          <w:szCs w:val="28"/>
        </w:rPr>
      </w:pPr>
    </w:p>
    <w:p w:rsidR="008B47A0" w:rsidRPr="00F45229" w:rsidRDefault="00D67B0C" w:rsidP="0086610B">
      <w:pPr>
        <w:spacing w:before="60"/>
        <w:ind w:firstLine="720"/>
        <w:jc w:val="both"/>
        <w:rPr>
          <w:color w:val="000000"/>
          <w:sz w:val="28"/>
          <w:szCs w:val="28"/>
        </w:rPr>
      </w:pPr>
      <w:r>
        <w:rPr>
          <w:color w:val="000000"/>
          <w:sz w:val="28"/>
          <w:szCs w:val="28"/>
        </w:rPr>
        <w:t xml:space="preserve">Căn cứ </w:t>
      </w:r>
      <w:r w:rsidR="008B47A0" w:rsidRPr="00F45229">
        <w:rPr>
          <w:color w:val="000000"/>
          <w:sz w:val="28"/>
          <w:szCs w:val="28"/>
        </w:rPr>
        <w:t xml:space="preserve">Luật Ban hành văn bản quy phạm pháp luật năm 2015; Luật sửa đổi, bổ sung một số điều của Luật Ban hành văn bản quy phạm pháp luật năm 2020; Nghị định số 34/2016/NĐ-CP ngày 14/5/2016 của Chính phủ quy định chi tiết một số điều và biện pháp thi hành Luật Ban hành văn bản quy phạm pháp luật và Nghị định số 154/2020/NĐ-CP ngày 31/12/2020 của Chính phủ sửa đổi, bổ sung một số điều của Nghị định số 34/2016/NĐ-CP; </w:t>
      </w:r>
    </w:p>
    <w:p w:rsidR="008B47A0" w:rsidRPr="00182295" w:rsidRDefault="00182295" w:rsidP="0086610B">
      <w:pPr>
        <w:tabs>
          <w:tab w:val="left" w:pos="709"/>
        </w:tabs>
        <w:spacing w:before="60"/>
        <w:jc w:val="both"/>
        <w:rPr>
          <w:color w:val="000000"/>
          <w:sz w:val="28"/>
          <w:szCs w:val="28"/>
        </w:rPr>
      </w:pPr>
      <w:r>
        <w:tab/>
      </w:r>
      <w:r w:rsidRPr="00182295">
        <w:rPr>
          <w:sz w:val="28"/>
          <w:szCs w:val="28"/>
        </w:rPr>
        <w:t xml:space="preserve">Thực hiện </w:t>
      </w:r>
      <w:r w:rsidRPr="00182295">
        <w:rPr>
          <w:sz w:val="28"/>
          <w:szCs w:val="28"/>
          <w:lang w:val="vi-VN"/>
        </w:rPr>
        <w:t>Công văn số 5526/BNV-BTĐKT ngày 27/9</w:t>
      </w:r>
      <w:r w:rsidRPr="00182295">
        <w:rPr>
          <w:sz w:val="28"/>
          <w:szCs w:val="28"/>
        </w:rPr>
        <w:t>/</w:t>
      </w:r>
      <w:r w:rsidRPr="00182295">
        <w:rPr>
          <w:sz w:val="28"/>
          <w:szCs w:val="28"/>
          <w:lang w:val="vi-VN"/>
        </w:rPr>
        <w:t xml:space="preserve">2023 của Bộ Nội vụ về việc xây dựng quy chế về công tác thi đua, khen thưởng; </w:t>
      </w:r>
      <w:r w:rsidRPr="00182295">
        <w:rPr>
          <w:sz w:val="28"/>
          <w:szCs w:val="28"/>
        </w:rPr>
        <w:t>ý kiến chỉ đạo của Chủ tịch UBND tỉnh tại</w:t>
      </w:r>
      <w:r w:rsidRPr="00182295">
        <w:rPr>
          <w:sz w:val="28"/>
          <w:szCs w:val="28"/>
          <w:lang w:val="vi-VN"/>
        </w:rPr>
        <w:t xml:space="preserve"> </w:t>
      </w:r>
      <w:r w:rsidRPr="00182295">
        <w:rPr>
          <w:sz w:val="28"/>
          <w:szCs w:val="28"/>
        </w:rPr>
        <w:t xml:space="preserve">các </w:t>
      </w:r>
      <w:r w:rsidRPr="00182295">
        <w:rPr>
          <w:sz w:val="28"/>
          <w:szCs w:val="28"/>
          <w:lang w:val="vi-VN"/>
        </w:rPr>
        <w:t>Công văn số</w:t>
      </w:r>
      <w:r w:rsidRPr="00182295">
        <w:rPr>
          <w:sz w:val="28"/>
          <w:szCs w:val="28"/>
        </w:rPr>
        <w:t>:</w:t>
      </w:r>
      <w:r w:rsidRPr="00182295">
        <w:rPr>
          <w:sz w:val="28"/>
          <w:szCs w:val="28"/>
          <w:lang w:val="vi-VN"/>
        </w:rPr>
        <w:t xml:space="preserve"> </w:t>
      </w:r>
      <w:r w:rsidRPr="00182295">
        <w:rPr>
          <w:sz w:val="28"/>
          <w:szCs w:val="28"/>
        </w:rPr>
        <w:t xml:space="preserve">6182/UBND-NC ngày 05/12/2022 về việc ban hành Danh mục văn bản của UBND tỉnh được Luật Thi đua, khen thưởng năm </w:t>
      </w:r>
      <w:r w:rsidRPr="00182295">
        <w:rPr>
          <w:rFonts w:eastAsia="Arial"/>
          <w:sz w:val="28"/>
          <w:szCs w:val="28"/>
        </w:rPr>
        <w:t xml:space="preserve">2022 </w:t>
      </w:r>
      <w:r w:rsidRPr="00182295">
        <w:rPr>
          <w:sz w:val="28"/>
          <w:szCs w:val="28"/>
        </w:rPr>
        <w:t xml:space="preserve">giao quy định chi tiết; </w:t>
      </w:r>
      <w:r w:rsidRPr="00182295">
        <w:rPr>
          <w:sz w:val="28"/>
          <w:szCs w:val="28"/>
          <w:lang w:val="vi-VN"/>
        </w:rPr>
        <w:t>4834/UBND-NC ngày 29/9/2023 về việc triển khai văn bản lĩnh vực Nội vụ</w:t>
      </w:r>
      <w:r w:rsidRPr="00182295">
        <w:rPr>
          <w:color w:val="000000"/>
          <w:sz w:val="28"/>
          <w:szCs w:val="28"/>
        </w:rPr>
        <w:t>;</w:t>
      </w:r>
      <w:r>
        <w:rPr>
          <w:color w:val="000000"/>
          <w:sz w:val="28"/>
          <w:szCs w:val="28"/>
        </w:rPr>
        <w:t xml:space="preserve"> </w:t>
      </w:r>
      <w:r w:rsidR="008B47A0" w:rsidRPr="00182295">
        <w:rPr>
          <w:sz w:val="28"/>
          <w:szCs w:val="28"/>
          <w:shd w:val="clear" w:color="auto" w:fill="FFFFFF"/>
        </w:rPr>
        <w:t>kết quả thẩm định của Sở Tư pháp tại Báo cáo</w:t>
      </w:r>
      <w:r w:rsidR="008B47A0" w:rsidRPr="00F45229">
        <w:rPr>
          <w:sz w:val="28"/>
          <w:szCs w:val="28"/>
          <w:shd w:val="clear" w:color="auto" w:fill="FFFFFF"/>
        </w:rPr>
        <w:t xml:space="preserve"> số …..</w:t>
      </w:r>
      <w:r w:rsidR="008B47A0" w:rsidRPr="00F45229">
        <w:rPr>
          <w:sz w:val="28"/>
          <w:szCs w:val="28"/>
        </w:rPr>
        <w:t>/BC-STP ngày …./…./20</w:t>
      </w:r>
      <w:r w:rsidR="008B47A0">
        <w:rPr>
          <w:sz w:val="28"/>
          <w:szCs w:val="28"/>
        </w:rPr>
        <w:t>23;</w:t>
      </w:r>
      <w:r w:rsidR="008B47A0" w:rsidRPr="00F45229">
        <w:rPr>
          <w:sz w:val="28"/>
          <w:szCs w:val="28"/>
        </w:rPr>
        <w:t xml:space="preserve"> </w:t>
      </w:r>
    </w:p>
    <w:p w:rsidR="008B47A0" w:rsidRPr="000F102E" w:rsidRDefault="008B47A0" w:rsidP="0086610B">
      <w:pPr>
        <w:spacing w:before="60"/>
        <w:ind w:firstLine="692"/>
        <w:jc w:val="both"/>
        <w:rPr>
          <w:sz w:val="28"/>
          <w:szCs w:val="28"/>
        </w:rPr>
      </w:pPr>
      <w:r w:rsidRPr="00F45229">
        <w:rPr>
          <w:sz w:val="28"/>
          <w:szCs w:val="28"/>
          <w:shd w:val="clear" w:color="auto" w:fill="FFFFFF"/>
        </w:rPr>
        <w:t>Sở Nội vụ</w:t>
      </w:r>
      <w:r w:rsidRPr="00F45229">
        <w:rPr>
          <w:sz w:val="28"/>
          <w:szCs w:val="28"/>
        </w:rPr>
        <w:t xml:space="preserve"> kính </w:t>
      </w:r>
      <w:r w:rsidR="00BD44AF">
        <w:rPr>
          <w:sz w:val="28"/>
          <w:szCs w:val="28"/>
        </w:rPr>
        <w:t xml:space="preserve">đề nghị </w:t>
      </w:r>
      <w:r w:rsidRPr="00F45229">
        <w:rPr>
          <w:sz w:val="28"/>
          <w:szCs w:val="28"/>
        </w:rPr>
        <w:t xml:space="preserve">UBND tỉnh xem xét, ban hành </w:t>
      </w:r>
      <w:r w:rsidR="00BB78CB" w:rsidRPr="00BB78CB">
        <w:rPr>
          <w:sz w:val="28"/>
          <w:szCs w:val="28"/>
        </w:rPr>
        <w:t>Quyết định ban hành</w:t>
      </w:r>
      <w:r w:rsidR="00BB78CB">
        <w:rPr>
          <w:b/>
          <w:sz w:val="28"/>
          <w:szCs w:val="28"/>
        </w:rPr>
        <w:t xml:space="preserve"> </w:t>
      </w:r>
      <w:r w:rsidR="000F102E" w:rsidRPr="000F102E">
        <w:rPr>
          <w:sz w:val="28"/>
          <w:szCs w:val="28"/>
        </w:rPr>
        <w:t xml:space="preserve">Quy </w:t>
      </w:r>
      <w:r w:rsidR="00673318">
        <w:rPr>
          <w:sz w:val="28"/>
          <w:szCs w:val="28"/>
        </w:rPr>
        <w:t>chế</w:t>
      </w:r>
      <w:r w:rsidR="000F102E" w:rsidRPr="000F102E">
        <w:rPr>
          <w:sz w:val="28"/>
          <w:szCs w:val="28"/>
        </w:rPr>
        <w:t xml:space="preserve"> Thi đua, khen thưởng</w:t>
      </w:r>
      <w:r w:rsidR="00810AB2">
        <w:rPr>
          <w:sz w:val="28"/>
          <w:szCs w:val="28"/>
        </w:rPr>
        <w:t xml:space="preserve"> tỉnh Quảng Ngãi</w:t>
      </w:r>
      <w:r w:rsidRPr="000F102E">
        <w:rPr>
          <w:rStyle w:val="Emphasis"/>
          <w:i w:val="0"/>
          <w:sz w:val="28"/>
          <w:szCs w:val="28"/>
          <w:bdr w:val="none" w:sz="0" w:space="0" w:color="auto" w:frame="1"/>
          <w:shd w:val="clear" w:color="auto" w:fill="FFFFFF"/>
        </w:rPr>
        <w:t>, như sau:</w:t>
      </w:r>
    </w:p>
    <w:p w:rsidR="008B47A0" w:rsidRPr="00F45229" w:rsidRDefault="008B47A0" w:rsidP="0086610B">
      <w:pPr>
        <w:spacing w:before="60"/>
        <w:ind w:firstLine="720"/>
        <w:jc w:val="both"/>
        <w:rPr>
          <w:b/>
          <w:sz w:val="28"/>
          <w:szCs w:val="28"/>
        </w:rPr>
      </w:pPr>
      <w:r w:rsidRPr="00F45229">
        <w:rPr>
          <w:b/>
          <w:sz w:val="28"/>
          <w:szCs w:val="28"/>
        </w:rPr>
        <w:t>I. Sự cần thiết ban hành văn bản</w:t>
      </w:r>
    </w:p>
    <w:p w:rsidR="008B47A0" w:rsidRPr="00F51DCB" w:rsidRDefault="008B47A0" w:rsidP="0086610B">
      <w:pPr>
        <w:spacing w:before="60"/>
        <w:ind w:firstLine="720"/>
        <w:jc w:val="both"/>
        <w:rPr>
          <w:sz w:val="28"/>
          <w:szCs w:val="28"/>
        </w:rPr>
      </w:pPr>
      <w:r w:rsidRPr="00F51DCB">
        <w:rPr>
          <w:sz w:val="28"/>
          <w:szCs w:val="28"/>
        </w:rPr>
        <w:t xml:space="preserve">Ngày 15/6/2022, Quốc hội khóa XV đã thông qua Luật Thi đua, khen thưởng, có hiệu lực thi hành từ ngày 01/01/2024; Chính phủ ban hành </w:t>
      </w:r>
      <w:r w:rsidRPr="00F51DCB">
        <w:rPr>
          <w:sz w:val="28"/>
          <w:szCs w:val="28"/>
          <w:lang w:val="vi-VN" w:eastAsia="vi-VN"/>
        </w:rPr>
        <w:t xml:space="preserve">Nghị định </w:t>
      </w:r>
      <w:r w:rsidRPr="00F51DCB">
        <w:rPr>
          <w:sz w:val="28"/>
          <w:szCs w:val="28"/>
          <w:lang w:eastAsia="vi-VN"/>
        </w:rPr>
        <w:t>số ........... n</w:t>
      </w:r>
      <w:r w:rsidRPr="00F51DCB">
        <w:rPr>
          <w:sz w:val="28"/>
          <w:szCs w:val="28"/>
        </w:rPr>
        <w:t>gày....../…./202... Q</w:t>
      </w:r>
      <w:r w:rsidRPr="00F51DCB">
        <w:rPr>
          <w:sz w:val="28"/>
          <w:szCs w:val="28"/>
          <w:lang w:eastAsia="vi-VN"/>
        </w:rPr>
        <w:t xml:space="preserve">uy định chi tiết thi </w:t>
      </w:r>
      <w:r w:rsidR="004B4CE1">
        <w:rPr>
          <w:sz w:val="28"/>
          <w:szCs w:val="28"/>
          <w:lang w:eastAsia="vi-VN"/>
        </w:rPr>
        <w:t>hành một số điều của Luật T</w:t>
      </w:r>
      <w:r w:rsidRPr="00F51DCB">
        <w:rPr>
          <w:sz w:val="28"/>
          <w:szCs w:val="28"/>
          <w:lang w:eastAsia="vi-VN"/>
        </w:rPr>
        <w:t xml:space="preserve">hi đua, khen thưởng, có hiệu lực kể từ ngày </w:t>
      </w:r>
      <w:r w:rsidRPr="00F51DCB">
        <w:rPr>
          <w:sz w:val="28"/>
          <w:szCs w:val="28"/>
        </w:rPr>
        <w:t>01/01/2024.</w:t>
      </w:r>
      <w:r w:rsidRPr="00F51DCB">
        <w:rPr>
          <w:sz w:val="28"/>
          <w:szCs w:val="28"/>
          <w:lang w:val="fi-FI"/>
        </w:rPr>
        <w:t xml:space="preserve"> Đồng thời, qua rà soát lại </w:t>
      </w:r>
      <w:r w:rsidR="009D60FE" w:rsidRPr="009D60FE">
        <w:rPr>
          <w:sz w:val="28"/>
          <w:szCs w:val="28"/>
        </w:rPr>
        <w:t xml:space="preserve">Quyết định số 26/2018/QĐ-UBND ngày 20/9/2018 của UBND tỉnh </w:t>
      </w:r>
      <w:r w:rsidR="009D60FE">
        <w:rPr>
          <w:sz w:val="28"/>
          <w:szCs w:val="28"/>
        </w:rPr>
        <w:t xml:space="preserve">Quảng Ngãi </w:t>
      </w:r>
      <w:r w:rsidR="009D60FE" w:rsidRPr="009D60FE">
        <w:rPr>
          <w:sz w:val="28"/>
          <w:szCs w:val="28"/>
        </w:rPr>
        <w:t>ban hành Quy chế Thi đua, Khen thưởng</w:t>
      </w:r>
      <w:r w:rsidR="009D60FE" w:rsidRPr="007B2102">
        <w:rPr>
          <w:i/>
        </w:rPr>
        <w:t xml:space="preserve"> </w:t>
      </w:r>
      <w:r w:rsidRPr="00F51DCB">
        <w:rPr>
          <w:sz w:val="28"/>
          <w:szCs w:val="28"/>
          <w:lang w:val="fi-FI"/>
        </w:rPr>
        <w:t>có một số nội dung không còn phù hợp, cần sửa đổi, bổ sung.</w:t>
      </w:r>
    </w:p>
    <w:p w:rsidR="008B47A0" w:rsidRPr="00955893" w:rsidRDefault="008B47A0" w:rsidP="0086610B">
      <w:pPr>
        <w:spacing w:before="60"/>
        <w:ind w:firstLine="720"/>
        <w:jc w:val="both"/>
        <w:rPr>
          <w:rStyle w:val="Emphasis"/>
          <w:i w:val="0"/>
          <w:iCs w:val="0"/>
          <w:color w:val="000000"/>
          <w:sz w:val="28"/>
          <w:szCs w:val="28"/>
        </w:rPr>
      </w:pPr>
      <w:r w:rsidRPr="00955893">
        <w:rPr>
          <w:rStyle w:val="Emphasis"/>
          <w:i w:val="0"/>
          <w:sz w:val="28"/>
          <w:szCs w:val="28"/>
          <w:bdr w:val="none" w:sz="0" w:space="0" w:color="auto" w:frame="1"/>
          <w:shd w:val="clear" w:color="auto" w:fill="FFFFFF"/>
          <w:lang w:val="fi-FI"/>
        </w:rPr>
        <w:t>Xuất phát từ lý do nêu trên, việc xây dựng</w:t>
      </w:r>
      <w:r w:rsidR="00346A39" w:rsidRPr="00955893">
        <w:rPr>
          <w:sz w:val="28"/>
          <w:szCs w:val="28"/>
        </w:rPr>
        <w:t xml:space="preserve"> </w:t>
      </w:r>
      <w:r w:rsidR="00BE05B7" w:rsidRPr="00BB78CB">
        <w:rPr>
          <w:sz w:val="28"/>
          <w:szCs w:val="28"/>
        </w:rPr>
        <w:t>Quyết định ban hành</w:t>
      </w:r>
      <w:r w:rsidR="00BE05B7">
        <w:rPr>
          <w:b/>
          <w:sz w:val="28"/>
          <w:szCs w:val="28"/>
        </w:rPr>
        <w:t xml:space="preserve"> </w:t>
      </w:r>
      <w:r w:rsidR="00955893" w:rsidRPr="00955893">
        <w:rPr>
          <w:sz w:val="28"/>
          <w:szCs w:val="28"/>
        </w:rPr>
        <w:t xml:space="preserve">Quy </w:t>
      </w:r>
      <w:r w:rsidR="006F33FD">
        <w:rPr>
          <w:sz w:val="28"/>
          <w:szCs w:val="28"/>
        </w:rPr>
        <w:t>chế</w:t>
      </w:r>
      <w:r w:rsidR="00955893" w:rsidRPr="00955893">
        <w:rPr>
          <w:sz w:val="28"/>
          <w:szCs w:val="28"/>
        </w:rPr>
        <w:t xml:space="preserve"> Thi đua, khen thưởng</w:t>
      </w:r>
      <w:r w:rsidR="00955893" w:rsidRPr="00955893">
        <w:rPr>
          <w:color w:val="000000"/>
          <w:sz w:val="28"/>
          <w:szCs w:val="28"/>
        </w:rPr>
        <w:t xml:space="preserve"> </w:t>
      </w:r>
      <w:r w:rsidRPr="00955893">
        <w:rPr>
          <w:rStyle w:val="Emphasis"/>
          <w:i w:val="0"/>
          <w:sz w:val="28"/>
          <w:szCs w:val="28"/>
          <w:bdr w:val="none" w:sz="0" w:space="0" w:color="auto" w:frame="1"/>
          <w:shd w:val="clear" w:color="auto" w:fill="FFFFFF"/>
          <w:lang w:val="fi-FI"/>
        </w:rPr>
        <w:t>là cần thiết và phù hợp với quy định pháp luật hiện hành.</w:t>
      </w:r>
    </w:p>
    <w:p w:rsidR="00C477A1" w:rsidRDefault="008B47A0" w:rsidP="0086610B">
      <w:pPr>
        <w:spacing w:before="60"/>
        <w:jc w:val="both"/>
        <w:rPr>
          <w:b/>
          <w:sz w:val="28"/>
          <w:szCs w:val="28"/>
        </w:rPr>
      </w:pPr>
      <w:r w:rsidRPr="00F45229">
        <w:rPr>
          <w:b/>
          <w:sz w:val="28"/>
          <w:szCs w:val="28"/>
        </w:rPr>
        <w:tab/>
        <w:t xml:space="preserve">II. Mục đích, quan điểm chỉ đạo việc xây dựng dự thảo </w:t>
      </w:r>
      <w:r w:rsidR="00BE05B7" w:rsidRPr="00BE05B7">
        <w:rPr>
          <w:b/>
          <w:sz w:val="28"/>
          <w:szCs w:val="28"/>
        </w:rPr>
        <w:t xml:space="preserve">Quyết định ban hành </w:t>
      </w:r>
      <w:r w:rsidR="00C477A1" w:rsidRPr="00BE05B7">
        <w:rPr>
          <w:b/>
          <w:sz w:val="28"/>
          <w:szCs w:val="28"/>
        </w:rPr>
        <w:t xml:space="preserve">Quy </w:t>
      </w:r>
      <w:r w:rsidR="007D6DDB">
        <w:rPr>
          <w:b/>
          <w:sz w:val="28"/>
          <w:szCs w:val="28"/>
        </w:rPr>
        <w:t xml:space="preserve">chế </w:t>
      </w:r>
      <w:r w:rsidR="00C477A1" w:rsidRPr="00BE05B7">
        <w:rPr>
          <w:b/>
          <w:sz w:val="28"/>
          <w:szCs w:val="28"/>
        </w:rPr>
        <w:t xml:space="preserve">Thi đua, khen thưởng tỉnh Quảng Ngãi </w:t>
      </w:r>
    </w:p>
    <w:p w:rsidR="0086610B" w:rsidRPr="0086610B" w:rsidRDefault="0086610B" w:rsidP="0086610B">
      <w:pPr>
        <w:spacing w:before="60"/>
        <w:jc w:val="both"/>
        <w:rPr>
          <w:b/>
          <w:sz w:val="2"/>
          <w:szCs w:val="28"/>
        </w:rPr>
      </w:pPr>
    </w:p>
    <w:p w:rsidR="008B47A0" w:rsidRPr="00F45229" w:rsidRDefault="008B47A0" w:rsidP="0086610B">
      <w:pPr>
        <w:spacing w:before="60"/>
        <w:ind w:firstLine="720"/>
        <w:jc w:val="both"/>
        <w:rPr>
          <w:b/>
          <w:sz w:val="28"/>
          <w:szCs w:val="28"/>
        </w:rPr>
      </w:pPr>
      <w:r w:rsidRPr="00F45229">
        <w:rPr>
          <w:b/>
          <w:sz w:val="28"/>
          <w:szCs w:val="28"/>
        </w:rPr>
        <w:t>1. Mục đích</w:t>
      </w:r>
    </w:p>
    <w:p w:rsidR="008B47A0" w:rsidRPr="00F45229" w:rsidRDefault="008B47A0" w:rsidP="0086610B">
      <w:pPr>
        <w:spacing w:before="60"/>
        <w:jc w:val="both"/>
        <w:rPr>
          <w:sz w:val="28"/>
          <w:szCs w:val="28"/>
          <w:lang w:val="fi-FI"/>
        </w:rPr>
      </w:pPr>
      <w:r w:rsidRPr="00F45229">
        <w:rPr>
          <w:sz w:val="28"/>
          <w:szCs w:val="28"/>
        </w:rPr>
        <w:tab/>
      </w:r>
      <w:r w:rsidRPr="00F45229">
        <w:rPr>
          <w:sz w:val="28"/>
          <w:szCs w:val="28"/>
          <w:lang w:val="fi-FI"/>
        </w:rPr>
        <w:t xml:space="preserve">Ban hành </w:t>
      </w:r>
      <w:r w:rsidR="00BE05B7" w:rsidRPr="00BB78CB">
        <w:rPr>
          <w:sz w:val="28"/>
          <w:szCs w:val="28"/>
        </w:rPr>
        <w:t>Quyết định ban hành</w:t>
      </w:r>
      <w:r w:rsidR="00BE05B7">
        <w:rPr>
          <w:b/>
          <w:sz w:val="28"/>
          <w:szCs w:val="28"/>
        </w:rPr>
        <w:t xml:space="preserve"> </w:t>
      </w:r>
      <w:r w:rsidR="00D71232" w:rsidRPr="00D71232">
        <w:rPr>
          <w:sz w:val="28"/>
          <w:szCs w:val="28"/>
        </w:rPr>
        <w:t xml:space="preserve">Quy </w:t>
      </w:r>
      <w:r w:rsidR="007D6DDB">
        <w:rPr>
          <w:sz w:val="28"/>
          <w:szCs w:val="28"/>
        </w:rPr>
        <w:t>chế</w:t>
      </w:r>
      <w:r w:rsidR="00D71232" w:rsidRPr="00D71232">
        <w:rPr>
          <w:sz w:val="28"/>
          <w:szCs w:val="28"/>
        </w:rPr>
        <w:t xml:space="preserve"> Thi đua, khen thưởng tỉnh Quảng Ngãi</w:t>
      </w:r>
      <w:r w:rsidR="00D71232" w:rsidRPr="00F45229">
        <w:rPr>
          <w:rStyle w:val="Emphasis"/>
          <w:i w:val="0"/>
          <w:sz w:val="28"/>
          <w:szCs w:val="28"/>
          <w:bdr w:val="none" w:sz="0" w:space="0" w:color="auto" w:frame="1"/>
          <w:shd w:val="clear" w:color="auto" w:fill="FFFFFF"/>
          <w:lang w:val="fi-FI"/>
        </w:rPr>
        <w:t xml:space="preserve"> </w:t>
      </w:r>
      <w:r w:rsidRPr="00F45229">
        <w:rPr>
          <w:rStyle w:val="Emphasis"/>
          <w:i w:val="0"/>
          <w:sz w:val="28"/>
          <w:szCs w:val="28"/>
          <w:bdr w:val="none" w:sz="0" w:space="0" w:color="auto" w:frame="1"/>
          <w:shd w:val="clear" w:color="auto" w:fill="FFFFFF"/>
          <w:lang w:val="fi-FI"/>
        </w:rPr>
        <w:t xml:space="preserve">để phù hợp với quy định của Luật Thi đua, khen thưởng </w:t>
      </w:r>
      <w:r w:rsidR="000C1C1A">
        <w:rPr>
          <w:sz w:val="28"/>
          <w:szCs w:val="28"/>
        </w:rPr>
        <w:t>n</w:t>
      </w:r>
      <w:r w:rsidR="000C1C1A" w:rsidRPr="00F51DCB">
        <w:rPr>
          <w:sz w:val="28"/>
          <w:szCs w:val="28"/>
        </w:rPr>
        <w:t>gày 15/6/2022</w:t>
      </w:r>
      <w:r w:rsidR="0058386E">
        <w:rPr>
          <w:sz w:val="28"/>
          <w:szCs w:val="28"/>
        </w:rPr>
        <w:t xml:space="preserve"> </w:t>
      </w:r>
      <w:r w:rsidRPr="00F45229">
        <w:rPr>
          <w:rStyle w:val="Emphasis"/>
          <w:i w:val="0"/>
          <w:sz w:val="28"/>
          <w:szCs w:val="28"/>
          <w:bdr w:val="none" w:sz="0" w:space="0" w:color="auto" w:frame="1"/>
          <w:shd w:val="clear" w:color="auto" w:fill="FFFFFF"/>
          <w:lang w:val="fi-FI"/>
        </w:rPr>
        <w:t>và các văn bản hướng dẫn thi hành.</w:t>
      </w:r>
    </w:p>
    <w:p w:rsidR="0086610B" w:rsidRDefault="0086610B" w:rsidP="0086610B">
      <w:pPr>
        <w:spacing w:before="60"/>
        <w:ind w:firstLine="720"/>
        <w:jc w:val="both"/>
        <w:rPr>
          <w:b/>
          <w:sz w:val="28"/>
          <w:szCs w:val="28"/>
          <w:lang w:eastAsia="vi-VN"/>
        </w:rPr>
      </w:pPr>
    </w:p>
    <w:p w:rsidR="008B47A0" w:rsidRPr="00F45229" w:rsidRDefault="008B47A0" w:rsidP="0086610B">
      <w:pPr>
        <w:spacing w:before="60"/>
        <w:ind w:firstLine="720"/>
        <w:jc w:val="both"/>
        <w:rPr>
          <w:b/>
          <w:sz w:val="28"/>
          <w:szCs w:val="28"/>
          <w:lang w:eastAsia="vi-VN"/>
        </w:rPr>
      </w:pPr>
      <w:r w:rsidRPr="00F45229">
        <w:rPr>
          <w:b/>
          <w:sz w:val="28"/>
          <w:szCs w:val="28"/>
          <w:lang w:eastAsia="vi-VN"/>
        </w:rPr>
        <w:lastRenderedPageBreak/>
        <w:t>2. Quan điểm</w:t>
      </w:r>
    </w:p>
    <w:p w:rsidR="008B47A0" w:rsidRPr="00F45229" w:rsidRDefault="008B47A0" w:rsidP="0086610B">
      <w:pPr>
        <w:shd w:val="clear" w:color="auto" w:fill="FFFFFF"/>
        <w:spacing w:before="60"/>
        <w:ind w:firstLine="697"/>
        <w:jc w:val="both"/>
        <w:rPr>
          <w:sz w:val="28"/>
          <w:szCs w:val="28"/>
          <w:lang w:val="fi-FI"/>
        </w:rPr>
      </w:pPr>
      <w:r w:rsidRPr="00F45229">
        <w:rPr>
          <w:sz w:val="28"/>
          <w:szCs w:val="28"/>
          <w:lang w:eastAsia="vi-VN"/>
        </w:rPr>
        <w:tab/>
      </w:r>
      <w:r w:rsidRPr="00F45229">
        <w:rPr>
          <w:sz w:val="28"/>
          <w:szCs w:val="28"/>
          <w:lang w:val="fi-FI"/>
        </w:rPr>
        <w:t xml:space="preserve">Việc xây dựng </w:t>
      </w:r>
      <w:r w:rsidR="00BE05B7" w:rsidRPr="00BB78CB">
        <w:rPr>
          <w:sz w:val="28"/>
          <w:szCs w:val="28"/>
        </w:rPr>
        <w:t>Quyết định ban hành</w:t>
      </w:r>
      <w:r w:rsidR="00BE05B7">
        <w:rPr>
          <w:b/>
          <w:sz w:val="28"/>
          <w:szCs w:val="28"/>
        </w:rPr>
        <w:t xml:space="preserve"> </w:t>
      </w:r>
      <w:r w:rsidR="008948E7" w:rsidRPr="00D71232">
        <w:rPr>
          <w:sz w:val="28"/>
          <w:szCs w:val="28"/>
        </w:rPr>
        <w:t xml:space="preserve">Quy </w:t>
      </w:r>
      <w:r w:rsidR="007D6DDB">
        <w:rPr>
          <w:sz w:val="28"/>
          <w:szCs w:val="28"/>
        </w:rPr>
        <w:t>chế</w:t>
      </w:r>
      <w:r w:rsidR="008948E7" w:rsidRPr="00D71232">
        <w:rPr>
          <w:sz w:val="28"/>
          <w:szCs w:val="28"/>
        </w:rPr>
        <w:t xml:space="preserve"> Thi đua, khen thưởng tỉnh Quảng Ngãi</w:t>
      </w:r>
      <w:r w:rsidR="008948E7" w:rsidRPr="00F45229">
        <w:rPr>
          <w:rStyle w:val="Emphasis"/>
          <w:i w:val="0"/>
          <w:sz w:val="28"/>
          <w:szCs w:val="28"/>
          <w:bdr w:val="none" w:sz="0" w:space="0" w:color="auto" w:frame="1"/>
          <w:shd w:val="clear" w:color="auto" w:fill="FFFFFF"/>
          <w:lang w:val="fi-FI"/>
        </w:rPr>
        <w:t xml:space="preserve"> </w:t>
      </w:r>
      <w:r w:rsidRPr="00F45229">
        <w:rPr>
          <w:sz w:val="28"/>
          <w:szCs w:val="28"/>
          <w:lang w:val="fi-FI"/>
        </w:rPr>
        <w:t>đảm bảo yêu cầu về tính hợp hiến, hợp pháp, tuân thủ đúng thẩm quyền, hình thức, trình tự thủ tục ban hành văn bản quy phạm pháp luật và phù hợp với tình hình thực tiễn của tỉnh</w:t>
      </w:r>
      <w:r w:rsidR="00B2777A">
        <w:rPr>
          <w:sz w:val="28"/>
          <w:szCs w:val="28"/>
          <w:lang w:val="fi-FI"/>
        </w:rPr>
        <w:t xml:space="preserve"> Quảng Ngãi</w:t>
      </w:r>
      <w:r w:rsidRPr="00F45229">
        <w:rPr>
          <w:sz w:val="28"/>
          <w:szCs w:val="28"/>
          <w:lang w:val="fi-FI"/>
        </w:rPr>
        <w:t>.</w:t>
      </w:r>
    </w:p>
    <w:p w:rsidR="008B47A0" w:rsidRPr="00242589" w:rsidRDefault="008B47A0" w:rsidP="0086610B">
      <w:pPr>
        <w:spacing w:before="60"/>
        <w:jc w:val="both"/>
        <w:rPr>
          <w:b/>
          <w:sz w:val="28"/>
          <w:szCs w:val="28"/>
        </w:rPr>
      </w:pPr>
      <w:r w:rsidRPr="00F45229">
        <w:rPr>
          <w:b/>
          <w:sz w:val="28"/>
          <w:szCs w:val="28"/>
        </w:rPr>
        <w:tab/>
        <w:t xml:space="preserve">III. Quá trình xây dựng dự thảo </w:t>
      </w:r>
      <w:r w:rsidR="006070A6" w:rsidRPr="006070A6">
        <w:rPr>
          <w:b/>
          <w:sz w:val="28"/>
          <w:szCs w:val="28"/>
        </w:rPr>
        <w:t>Quyết định ban hành</w:t>
      </w:r>
      <w:r w:rsidR="006070A6">
        <w:rPr>
          <w:b/>
          <w:sz w:val="28"/>
          <w:szCs w:val="28"/>
        </w:rPr>
        <w:t xml:space="preserve"> </w:t>
      </w:r>
      <w:r w:rsidR="00242589" w:rsidRPr="00242589">
        <w:rPr>
          <w:b/>
          <w:sz w:val="28"/>
          <w:szCs w:val="28"/>
        </w:rPr>
        <w:t xml:space="preserve">Quy </w:t>
      </w:r>
      <w:r w:rsidR="00F241EC">
        <w:rPr>
          <w:b/>
          <w:sz w:val="28"/>
          <w:szCs w:val="28"/>
        </w:rPr>
        <w:t xml:space="preserve">chế </w:t>
      </w:r>
      <w:r w:rsidR="00242589" w:rsidRPr="00242589">
        <w:rPr>
          <w:b/>
          <w:sz w:val="28"/>
          <w:szCs w:val="28"/>
        </w:rPr>
        <w:t>Thi đua, khen thưởng tỉnh Quảng Ngãi</w:t>
      </w:r>
    </w:p>
    <w:p w:rsidR="008B47A0" w:rsidRPr="00101921" w:rsidRDefault="008B47A0" w:rsidP="0086610B">
      <w:pPr>
        <w:spacing w:before="60"/>
        <w:ind w:firstLine="720"/>
        <w:jc w:val="both"/>
        <w:rPr>
          <w:sz w:val="28"/>
          <w:szCs w:val="28"/>
        </w:rPr>
      </w:pPr>
      <w:r w:rsidRPr="00F45229">
        <w:rPr>
          <w:sz w:val="28"/>
          <w:szCs w:val="28"/>
          <w:lang w:val="fi-FI"/>
        </w:rPr>
        <w:t xml:space="preserve">Trên cơ sở </w:t>
      </w:r>
      <w:r w:rsidRPr="00F45229">
        <w:rPr>
          <w:sz w:val="28"/>
          <w:szCs w:val="28"/>
        </w:rPr>
        <w:t>Luật Thi đua, khen thưởng</w:t>
      </w:r>
      <w:r w:rsidR="0058386E">
        <w:rPr>
          <w:sz w:val="28"/>
          <w:szCs w:val="28"/>
        </w:rPr>
        <w:t xml:space="preserve"> n</w:t>
      </w:r>
      <w:r w:rsidR="0058386E" w:rsidRPr="00F51DCB">
        <w:rPr>
          <w:sz w:val="28"/>
          <w:szCs w:val="28"/>
        </w:rPr>
        <w:t>gày 15/6/2022</w:t>
      </w:r>
      <w:r w:rsidRPr="00F45229">
        <w:rPr>
          <w:sz w:val="28"/>
          <w:szCs w:val="28"/>
        </w:rPr>
        <w:t xml:space="preserve">; </w:t>
      </w:r>
      <w:r w:rsidRPr="00F45229">
        <w:rPr>
          <w:sz w:val="28"/>
          <w:szCs w:val="28"/>
          <w:lang w:val="vi-VN" w:eastAsia="vi-VN"/>
        </w:rPr>
        <w:t xml:space="preserve">Nghị định </w:t>
      </w:r>
      <w:r w:rsidRPr="00F45229">
        <w:rPr>
          <w:sz w:val="28"/>
          <w:szCs w:val="28"/>
          <w:lang w:eastAsia="vi-VN"/>
        </w:rPr>
        <w:t>số ........... n</w:t>
      </w:r>
      <w:r w:rsidRPr="00F45229">
        <w:rPr>
          <w:sz w:val="28"/>
          <w:szCs w:val="28"/>
        </w:rPr>
        <w:t>gày....../…./202... của Chính phủ</w:t>
      </w:r>
      <w:r>
        <w:rPr>
          <w:sz w:val="28"/>
          <w:szCs w:val="28"/>
        </w:rPr>
        <w:t xml:space="preserve"> Quy định chi tiết thi hành một số điều của Luật Thi đua, khen thưởng</w:t>
      </w:r>
      <w:r w:rsidRPr="00F45229">
        <w:rPr>
          <w:sz w:val="28"/>
          <w:szCs w:val="28"/>
        </w:rPr>
        <w:t>;</w:t>
      </w:r>
      <w:r w:rsidRPr="00F45229">
        <w:rPr>
          <w:sz w:val="28"/>
          <w:szCs w:val="28"/>
          <w:lang w:val="fi-FI"/>
        </w:rPr>
        <w:t xml:space="preserve"> </w:t>
      </w:r>
      <w:r w:rsidRPr="00F45229">
        <w:rPr>
          <w:sz w:val="28"/>
          <w:szCs w:val="28"/>
        </w:rPr>
        <w:t>Công văn số 6182/UBND-NC ngày 05/12/2023 của UBND tỉnh về việc ban hành Danh mục văn bản của UBND tỉnh được Luật Thi đua, khen thưởng năm 2022 giao quy định chi tiết</w:t>
      </w:r>
      <w:r w:rsidRPr="00F45229">
        <w:rPr>
          <w:sz w:val="28"/>
          <w:szCs w:val="28"/>
          <w:lang w:val="fi-FI"/>
        </w:rPr>
        <w:t xml:space="preserve">; Sở Nội vụ </w:t>
      </w:r>
      <w:r>
        <w:rPr>
          <w:sz w:val="28"/>
          <w:szCs w:val="28"/>
          <w:lang w:val="fi-FI"/>
        </w:rPr>
        <w:t xml:space="preserve">đã </w:t>
      </w:r>
      <w:r w:rsidR="001455C6">
        <w:rPr>
          <w:sz w:val="28"/>
          <w:szCs w:val="28"/>
          <w:lang w:val="fi-FI"/>
        </w:rPr>
        <w:t xml:space="preserve">xây dựng </w:t>
      </w:r>
      <w:r w:rsidRPr="00F45229">
        <w:rPr>
          <w:sz w:val="28"/>
          <w:szCs w:val="28"/>
          <w:lang w:val="fi-FI"/>
        </w:rPr>
        <w:t xml:space="preserve">dự thảo </w:t>
      </w:r>
      <w:r w:rsidR="00BE1989" w:rsidRPr="00BE1989">
        <w:rPr>
          <w:sz w:val="28"/>
          <w:szCs w:val="28"/>
        </w:rPr>
        <w:t>Quyết định ban hành</w:t>
      </w:r>
      <w:r w:rsidR="00BE1989">
        <w:rPr>
          <w:b/>
          <w:sz w:val="28"/>
          <w:szCs w:val="28"/>
        </w:rPr>
        <w:t xml:space="preserve"> </w:t>
      </w:r>
      <w:r w:rsidR="001455C6" w:rsidRPr="001455C6">
        <w:rPr>
          <w:sz w:val="28"/>
          <w:szCs w:val="28"/>
        </w:rPr>
        <w:t xml:space="preserve">Quy </w:t>
      </w:r>
      <w:r w:rsidR="00D318C6">
        <w:rPr>
          <w:sz w:val="28"/>
          <w:szCs w:val="28"/>
        </w:rPr>
        <w:t xml:space="preserve">chế </w:t>
      </w:r>
      <w:r w:rsidR="001455C6" w:rsidRPr="001455C6">
        <w:rPr>
          <w:sz w:val="28"/>
          <w:szCs w:val="28"/>
        </w:rPr>
        <w:t>Thi đua, khen thưởng tỉnh Quảng Ngãi</w:t>
      </w:r>
      <w:r w:rsidR="001455C6">
        <w:rPr>
          <w:sz w:val="28"/>
          <w:szCs w:val="28"/>
        </w:rPr>
        <w:t xml:space="preserve"> </w:t>
      </w:r>
      <w:r w:rsidRPr="00F45229">
        <w:rPr>
          <w:sz w:val="28"/>
          <w:szCs w:val="28"/>
        </w:rPr>
        <w:t xml:space="preserve">và có văn bản gửi các cơ quan, đơn vị, địa phương đề nghị tham gia đóng góp ý kiến vào dự thảo </w:t>
      </w:r>
      <w:r w:rsidR="00BE1989" w:rsidRPr="00BE1989">
        <w:rPr>
          <w:sz w:val="28"/>
          <w:szCs w:val="28"/>
        </w:rPr>
        <w:t>Quyết định ban hành</w:t>
      </w:r>
      <w:r w:rsidR="00BE1989">
        <w:rPr>
          <w:b/>
          <w:sz w:val="28"/>
          <w:szCs w:val="28"/>
        </w:rPr>
        <w:t xml:space="preserve"> </w:t>
      </w:r>
      <w:r w:rsidR="00101921" w:rsidRPr="00101921">
        <w:rPr>
          <w:sz w:val="28"/>
          <w:szCs w:val="28"/>
        </w:rPr>
        <w:t xml:space="preserve">Quy </w:t>
      </w:r>
      <w:r w:rsidR="00D318C6">
        <w:rPr>
          <w:sz w:val="28"/>
          <w:szCs w:val="28"/>
        </w:rPr>
        <w:t xml:space="preserve">chế </w:t>
      </w:r>
      <w:r w:rsidR="00101921" w:rsidRPr="00101921">
        <w:rPr>
          <w:sz w:val="28"/>
          <w:szCs w:val="28"/>
        </w:rPr>
        <w:t>Thi đua, khen thưởng tỉnh Quảng Ngãi</w:t>
      </w:r>
      <w:r w:rsidRPr="00101921">
        <w:rPr>
          <w:sz w:val="28"/>
          <w:szCs w:val="28"/>
          <w:lang w:val="fi-FI"/>
        </w:rPr>
        <w:t xml:space="preserve">. </w:t>
      </w:r>
    </w:p>
    <w:p w:rsidR="008B47A0" w:rsidRPr="00BE1989" w:rsidRDefault="008B47A0" w:rsidP="0086610B">
      <w:pPr>
        <w:spacing w:before="60"/>
        <w:ind w:firstLine="720"/>
        <w:jc w:val="both"/>
        <w:rPr>
          <w:sz w:val="28"/>
          <w:szCs w:val="28"/>
        </w:rPr>
      </w:pPr>
      <w:r w:rsidRPr="00F45229">
        <w:rPr>
          <w:sz w:val="28"/>
          <w:szCs w:val="28"/>
          <w:lang w:val="fi-FI"/>
        </w:rPr>
        <w:t xml:space="preserve">Ngày......, Sở Nội vụ có Công văn số ...../SNV-BTĐKT đề nghị Sở Tư pháp </w:t>
      </w:r>
      <w:r w:rsidRPr="00F45229">
        <w:rPr>
          <w:bCs/>
          <w:spacing w:val="-10"/>
          <w:sz w:val="28"/>
          <w:szCs w:val="28"/>
          <w:lang w:val="fi-FI"/>
        </w:rPr>
        <w:t xml:space="preserve">thẩm định dự thảo </w:t>
      </w:r>
      <w:r w:rsidR="00BE1989" w:rsidRPr="00BE1989">
        <w:rPr>
          <w:sz w:val="28"/>
          <w:szCs w:val="28"/>
        </w:rPr>
        <w:t xml:space="preserve">Quyết định ban hành Quy </w:t>
      </w:r>
      <w:r w:rsidR="001572A8">
        <w:rPr>
          <w:sz w:val="28"/>
          <w:szCs w:val="28"/>
        </w:rPr>
        <w:t xml:space="preserve">chế </w:t>
      </w:r>
      <w:r w:rsidR="00BE1989" w:rsidRPr="00BE1989">
        <w:rPr>
          <w:sz w:val="28"/>
          <w:szCs w:val="28"/>
        </w:rPr>
        <w:t>Thi đua, khen thưởng tỉnh Quảng Ngãi</w:t>
      </w:r>
      <w:r w:rsidRPr="00F45229">
        <w:rPr>
          <w:sz w:val="28"/>
          <w:szCs w:val="28"/>
          <w:lang w:val="fi-FI"/>
        </w:rPr>
        <w:t>.</w:t>
      </w:r>
      <w:r w:rsidRPr="00F45229">
        <w:rPr>
          <w:bCs/>
          <w:spacing w:val="-10"/>
          <w:sz w:val="28"/>
          <w:szCs w:val="28"/>
          <w:lang w:val="fi-FI"/>
        </w:rPr>
        <w:t xml:space="preserve"> </w:t>
      </w:r>
    </w:p>
    <w:p w:rsidR="008B47A0" w:rsidRPr="008461E0" w:rsidRDefault="008B47A0" w:rsidP="0086610B">
      <w:pPr>
        <w:spacing w:before="60"/>
        <w:ind w:firstLine="720"/>
        <w:jc w:val="both"/>
        <w:rPr>
          <w:b/>
          <w:sz w:val="28"/>
          <w:szCs w:val="28"/>
        </w:rPr>
      </w:pPr>
      <w:r w:rsidRPr="00F45229">
        <w:rPr>
          <w:sz w:val="28"/>
          <w:szCs w:val="28"/>
          <w:lang w:val="zu-ZA"/>
        </w:rPr>
        <w:t>Trên cơ sở Báo cáo số ..../BC-STP ngày ...... của Sở Tư pháp về kết quả thẩm định dự thảo</w:t>
      </w:r>
      <w:r w:rsidRPr="00F45229">
        <w:rPr>
          <w:sz w:val="28"/>
          <w:szCs w:val="28"/>
          <w:shd w:val="clear" w:color="auto" w:fill="FFFFFF"/>
          <w:lang w:val="fi-FI"/>
        </w:rPr>
        <w:t xml:space="preserve"> </w:t>
      </w:r>
      <w:r w:rsidR="0007496F" w:rsidRPr="00BE1989">
        <w:rPr>
          <w:sz w:val="28"/>
          <w:szCs w:val="28"/>
        </w:rPr>
        <w:t xml:space="preserve">Quyết định ban hành </w:t>
      </w:r>
      <w:r w:rsidR="008461E0" w:rsidRPr="008461E0">
        <w:rPr>
          <w:sz w:val="28"/>
          <w:szCs w:val="28"/>
        </w:rPr>
        <w:t xml:space="preserve">Quy </w:t>
      </w:r>
      <w:r w:rsidR="002257BE">
        <w:rPr>
          <w:sz w:val="28"/>
          <w:szCs w:val="28"/>
        </w:rPr>
        <w:t>chế</w:t>
      </w:r>
      <w:r w:rsidR="008461E0" w:rsidRPr="008461E0">
        <w:rPr>
          <w:sz w:val="28"/>
          <w:szCs w:val="28"/>
        </w:rPr>
        <w:t xml:space="preserve"> Thi đua, khen thưởng tỉnh Quảng Ngãi</w:t>
      </w:r>
      <w:r w:rsidRPr="00F45229">
        <w:rPr>
          <w:bCs/>
          <w:spacing w:val="-6"/>
          <w:sz w:val="28"/>
          <w:szCs w:val="28"/>
          <w:lang w:val="fi-FI"/>
        </w:rPr>
        <w:t>;</w:t>
      </w:r>
      <w:r w:rsidRPr="00F45229">
        <w:rPr>
          <w:sz w:val="28"/>
          <w:szCs w:val="28"/>
          <w:lang w:val="zu-ZA"/>
        </w:rPr>
        <w:t xml:space="preserve"> </w:t>
      </w:r>
      <w:r w:rsidR="00D46A23">
        <w:rPr>
          <w:sz w:val="28"/>
          <w:szCs w:val="28"/>
          <w:lang w:val="zu-ZA"/>
        </w:rPr>
        <w:t>Sở Nội vụ</w:t>
      </w:r>
      <w:r w:rsidRPr="00F45229">
        <w:rPr>
          <w:sz w:val="28"/>
          <w:szCs w:val="28"/>
          <w:lang w:val="zu-ZA"/>
        </w:rPr>
        <w:t xml:space="preserve"> đã tiếp thu, chỉnh sửa và hoàn thiện dự thảo </w:t>
      </w:r>
      <w:r w:rsidR="00AF7304" w:rsidRPr="00F45229">
        <w:rPr>
          <w:sz w:val="28"/>
          <w:szCs w:val="28"/>
          <w:lang w:val="fi-FI"/>
        </w:rPr>
        <w:t xml:space="preserve">Quy </w:t>
      </w:r>
      <w:r w:rsidR="002257BE">
        <w:rPr>
          <w:sz w:val="28"/>
          <w:szCs w:val="28"/>
          <w:lang w:val="fi-FI"/>
        </w:rPr>
        <w:t>chế</w:t>
      </w:r>
      <w:r w:rsidRPr="00F45229">
        <w:rPr>
          <w:sz w:val="28"/>
          <w:szCs w:val="28"/>
          <w:lang w:val="zu-ZA"/>
        </w:rPr>
        <w:t>.</w:t>
      </w:r>
    </w:p>
    <w:p w:rsidR="008B47A0" w:rsidRPr="00F45229" w:rsidRDefault="008B47A0" w:rsidP="0086610B">
      <w:pPr>
        <w:spacing w:before="60"/>
        <w:ind w:firstLine="720"/>
        <w:jc w:val="both"/>
        <w:rPr>
          <w:b/>
          <w:sz w:val="28"/>
          <w:szCs w:val="28"/>
          <w:lang w:val="fi-FI"/>
        </w:rPr>
      </w:pPr>
      <w:r w:rsidRPr="00F45229">
        <w:rPr>
          <w:b/>
          <w:sz w:val="28"/>
          <w:szCs w:val="28"/>
          <w:lang w:val="fi-FI"/>
        </w:rPr>
        <w:t xml:space="preserve">IV. </w:t>
      </w:r>
      <w:r>
        <w:rPr>
          <w:b/>
          <w:sz w:val="28"/>
          <w:szCs w:val="28"/>
          <w:lang w:val="fi-FI"/>
        </w:rPr>
        <w:t xml:space="preserve">Bố cục và nội dung cơ bản của dự thảo </w:t>
      </w:r>
      <w:r w:rsidR="008461E0">
        <w:rPr>
          <w:b/>
          <w:sz w:val="28"/>
          <w:szCs w:val="28"/>
          <w:lang w:val="fi-FI"/>
        </w:rPr>
        <w:t xml:space="preserve">Quy </w:t>
      </w:r>
      <w:r w:rsidR="00270E1F">
        <w:rPr>
          <w:b/>
          <w:sz w:val="28"/>
          <w:szCs w:val="28"/>
          <w:lang w:val="fi-FI"/>
        </w:rPr>
        <w:t>chế</w:t>
      </w:r>
    </w:p>
    <w:p w:rsidR="008B47A0" w:rsidRPr="00F45229" w:rsidRDefault="008B47A0" w:rsidP="0086610B">
      <w:pPr>
        <w:spacing w:before="60"/>
        <w:ind w:firstLine="720"/>
        <w:rPr>
          <w:b/>
          <w:sz w:val="28"/>
          <w:szCs w:val="28"/>
          <w:lang w:val="fi-FI"/>
        </w:rPr>
      </w:pPr>
      <w:r w:rsidRPr="00F45229">
        <w:rPr>
          <w:b/>
          <w:sz w:val="28"/>
          <w:szCs w:val="28"/>
          <w:lang w:val="fi-FI"/>
        </w:rPr>
        <w:t>1. Bố cục</w:t>
      </w:r>
    </w:p>
    <w:p w:rsidR="008B47A0" w:rsidRPr="00853B7E" w:rsidRDefault="002D6E1C" w:rsidP="0086610B">
      <w:pPr>
        <w:spacing w:before="60"/>
        <w:ind w:firstLine="720"/>
        <w:jc w:val="both"/>
        <w:rPr>
          <w:sz w:val="28"/>
          <w:szCs w:val="28"/>
        </w:rPr>
      </w:pPr>
      <w:r w:rsidRPr="002D6E1C">
        <w:rPr>
          <w:sz w:val="28"/>
          <w:szCs w:val="28"/>
        </w:rPr>
        <w:t xml:space="preserve">Quy </w:t>
      </w:r>
      <w:r w:rsidR="00270E1F">
        <w:rPr>
          <w:sz w:val="28"/>
          <w:szCs w:val="28"/>
        </w:rPr>
        <w:t>chế</w:t>
      </w:r>
      <w:r w:rsidRPr="002D6E1C">
        <w:rPr>
          <w:sz w:val="28"/>
          <w:szCs w:val="28"/>
        </w:rPr>
        <w:t xml:space="preserve"> Thi đua, khen thưởng tỉnh Quảng </w:t>
      </w:r>
      <w:r w:rsidRPr="00853B7E">
        <w:rPr>
          <w:sz w:val="28"/>
          <w:szCs w:val="28"/>
        </w:rPr>
        <w:t>Ngãi</w:t>
      </w:r>
      <w:r w:rsidR="002A6888" w:rsidRPr="00853B7E">
        <w:rPr>
          <w:sz w:val="28"/>
          <w:szCs w:val="28"/>
          <w:lang w:val="fi-FI"/>
        </w:rPr>
        <w:t xml:space="preserve">, gồm </w:t>
      </w:r>
      <w:r w:rsidR="00867D3B" w:rsidRPr="00853B7E">
        <w:rPr>
          <w:sz w:val="28"/>
          <w:szCs w:val="28"/>
          <w:lang w:val="fi-FI"/>
        </w:rPr>
        <w:t>9</w:t>
      </w:r>
      <w:r w:rsidR="008B47A0" w:rsidRPr="00853B7E">
        <w:rPr>
          <w:sz w:val="28"/>
          <w:szCs w:val="28"/>
          <w:lang w:val="fi-FI"/>
        </w:rPr>
        <w:t xml:space="preserve"> Chương, </w:t>
      </w:r>
      <w:r w:rsidR="002A6888" w:rsidRPr="00853B7E">
        <w:rPr>
          <w:sz w:val="28"/>
          <w:szCs w:val="28"/>
          <w:lang w:val="fi-FI"/>
        </w:rPr>
        <w:t>54</w:t>
      </w:r>
      <w:r w:rsidR="00082B4D" w:rsidRPr="00853B7E">
        <w:rPr>
          <w:sz w:val="28"/>
          <w:szCs w:val="28"/>
          <w:lang w:val="fi-FI"/>
        </w:rPr>
        <w:t xml:space="preserve"> </w:t>
      </w:r>
      <w:r w:rsidR="008B47A0" w:rsidRPr="00853B7E">
        <w:rPr>
          <w:sz w:val="28"/>
          <w:szCs w:val="28"/>
          <w:lang w:val="fi-FI"/>
        </w:rPr>
        <w:t>Điều.</w:t>
      </w:r>
    </w:p>
    <w:p w:rsidR="008B47A0" w:rsidRPr="00853B7E" w:rsidRDefault="008B47A0" w:rsidP="0086610B">
      <w:pPr>
        <w:spacing w:before="60"/>
        <w:ind w:firstLine="720"/>
        <w:rPr>
          <w:b/>
          <w:sz w:val="28"/>
          <w:szCs w:val="28"/>
          <w:lang w:val="fi-FI"/>
        </w:rPr>
      </w:pPr>
      <w:r w:rsidRPr="00853B7E">
        <w:rPr>
          <w:b/>
          <w:sz w:val="28"/>
          <w:szCs w:val="28"/>
          <w:lang w:val="fi-FI"/>
        </w:rPr>
        <w:t xml:space="preserve">2. Nội dung cơ bản của dự thảo </w:t>
      </w:r>
    </w:p>
    <w:p w:rsidR="007501D3" w:rsidRPr="007501D3" w:rsidRDefault="007501D3" w:rsidP="007501D3">
      <w:pPr>
        <w:shd w:val="clear" w:color="auto" w:fill="FFFFFF"/>
        <w:ind w:firstLine="720"/>
        <w:jc w:val="both"/>
        <w:rPr>
          <w:color w:val="000000" w:themeColor="text1"/>
          <w:sz w:val="28"/>
          <w:szCs w:val="28"/>
        </w:rPr>
      </w:pPr>
      <w:r>
        <w:rPr>
          <w:color w:val="000000" w:themeColor="text1"/>
          <w:sz w:val="28"/>
          <w:szCs w:val="28"/>
        </w:rPr>
        <w:t>- Q</w:t>
      </w:r>
      <w:r w:rsidRPr="007501D3">
        <w:rPr>
          <w:color w:val="000000" w:themeColor="text1"/>
          <w:sz w:val="28"/>
          <w:szCs w:val="28"/>
        </w:rPr>
        <w:t>uy định chi tiết thi hành khoản 4, khoản</w:t>
      </w:r>
      <w:bookmarkStart w:id="0" w:name="_GoBack"/>
      <w:r w:rsidRPr="007501D3">
        <w:rPr>
          <w:color w:val="000000" w:themeColor="text1"/>
          <w:sz w:val="28"/>
          <w:szCs w:val="28"/>
        </w:rPr>
        <w:t xml:space="preserve"> </w:t>
      </w:r>
      <w:bookmarkEnd w:id="0"/>
      <w:r w:rsidRPr="007501D3">
        <w:rPr>
          <w:color w:val="000000" w:themeColor="text1"/>
          <w:sz w:val="28"/>
          <w:szCs w:val="28"/>
        </w:rPr>
        <w:t>6 Điều 24; khoản 3 Điều 26; khoản 3 Điều 27; khoản 3 Điều 28; khoản 6 Điều 74, khoản 2 Điều 75 của Luật Thi đua, khen thưởng ngày 15 tháng 6 năm 2022 (sau đây gọi tắt là Luật Thi đua, khen thưởng).</w:t>
      </w:r>
    </w:p>
    <w:p w:rsidR="007501D3" w:rsidRPr="007501D3" w:rsidRDefault="007501D3" w:rsidP="007501D3">
      <w:pPr>
        <w:shd w:val="clear" w:color="auto" w:fill="FFFFFF"/>
        <w:ind w:firstLine="720"/>
        <w:jc w:val="both"/>
        <w:rPr>
          <w:b/>
          <w:bCs/>
          <w:color w:val="000000" w:themeColor="text1"/>
          <w:sz w:val="28"/>
          <w:szCs w:val="28"/>
        </w:rPr>
      </w:pPr>
      <w:r>
        <w:rPr>
          <w:color w:val="000000" w:themeColor="text1"/>
          <w:sz w:val="28"/>
          <w:szCs w:val="28"/>
        </w:rPr>
        <w:t>- Q</w:t>
      </w:r>
      <w:r w:rsidRPr="007501D3">
        <w:rPr>
          <w:color w:val="000000" w:themeColor="text1"/>
          <w:sz w:val="28"/>
          <w:szCs w:val="28"/>
        </w:rPr>
        <w:t xml:space="preserve">uy định việc tổ chức phong trào thi đua, công tác khen thưởng; đối tượng, phạm vi, nguyên tắc, tiêu chuẩn các danh hiệu thi đua, hình thức khen thưởng; thẩm quyền khen thưởng và đề nghị cấp trên khen thưởng; thời gian trình hồ sơ khen thưởng, hủy bỏ quyết định tặng danh hiệu thi đua, hình thức khen thưởng; tổ chức và hoạt động của Hội đồng Thi đua - Khen thưởng các cấp và Hội đồng Thi đua - Khen thưởng tại cơ quan, tổ chức, đơn vị; việc </w:t>
      </w:r>
      <w:r w:rsidRPr="007501D3">
        <w:rPr>
          <w:bCs/>
          <w:color w:val="000000" w:themeColor="text1"/>
          <w:sz w:val="28"/>
          <w:szCs w:val="28"/>
        </w:rPr>
        <w:t xml:space="preserve">công nhận hiệu quả áp dụng và khả năng nhân rộng, phạm vi ảnh hưởng của sáng kiến, đề tài khoa học, đề án khoa học, công trình khoa học và công nghệ; </w:t>
      </w:r>
      <w:r w:rsidRPr="007501D3">
        <w:rPr>
          <w:color w:val="000000" w:themeColor="text1"/>
          <w:sz w:val="28"/>
          <w:szCs w:val="28"/>
        </w:rPr>
        <w:t>Quỹ thi đua, khen thưởng các cấp.</w:t>
      </w:r>
    </w:p>
    <w:p w:rsidR="000B1E16" w:rsidRPr="00294334" w:rsidRDefault="000B1E16" w:rsidP="0007496F">
      <w:pPr>
        <w:shd w:val="clear" w:color="auto" w:fill="FFFFFF"/>
        <w:jc w:val="center"/>
        <w:rPr>
          <w:sz w:val="28"/>
          <w:szCs w:val="28"/>
        </w:rPr>
      </w:pPr>
      <w:r w:rsidRPr="00294334">
        <w:rPr>
          <w:b/>
          <w:bCs/>
          <w:sz w:val="28"/>
          <w:szCs w:val="28"/>
        </w:rPr>
        <w:t>Chương I</w:t>
      </w:r>
    </w:p>
    <w:p w:rsidR="000B1E16" w:rsidRPr="00294334" w:rsidRDefault="000B1E16" w:rsidP="0007496F">
      <w:pPr>
        <w:shd w:val="clear" w:color="auto" w:fill="FFFFFF"/>
        <w:jc w:val="center"/>
        <w:rPr>
          <w:b/>
          <w:bCs/>
          <w:sz w:val="28"/>
          <w:szCs w:val="28"/>
        </w:rPr>
      </w:pPr>
      <w:bookmarkStart w:id="1" w:name="chuong_1_name"/>
      <w:r w:rsidRPr="00294334">
        <w:rPr>
          <w:b/>
          <w:bCs/>
          <w:sz w:val="28"/>
          <w:szCs w:val="28"/>
        </w:rPr>
        <w:t>NHỮNG QUY ĐỊNH CHUNG</w:t>
      </w:r>
      <w:bookmarkEnd w:id="1"/>
    </w:p>
    <w:p w:rsidR="000B1E16" w:rsidRPr="00294334" w:rsidRDefault="000B1E16" w:rsidP="0007496F">
      <w:pPr>
        <w:shd w:val="clear" w:color="auto" w:fill="FFFFFF"/>
        <w:spacing w:after="60"/>
        <w:ind w:firstLine="720"/>
        <w:jc w:val="both"/>
        <w:rPr>
          <w:bCs/>
          <w:sz w:val="28"/>
          <w:szCs w:val="28"/>
        </w:rPr>
      </w:pPr>
      <w:bookmarkStart w:id="2" w:name="dieu_1_1"/>
      <w:r w:rsidRPr="00294334">
        <w:rPr>
          <w:bCs/>
          <w:sz w:val="28"/>
          <w:szCs w:val="28"/>
        </w:rPr>
        <w:t>Điều 1. Phạm vi điều chỉnh</w:t>
      </w:r>
      <w:bookmarkEnd w:id="2"/>
      <w:r w:rsidR="00B426A9">
        <w:rPr>
          <w:bCs/>
          <w:sz w:val="28"/>
          <w:szCs w:val="28"/>
        </w:rPr>
        <w:t>.</w:t>
      </w:r>
    </w:p>
    <w:p w:rsidR="000B1E16" w:rsidRPr="00294334" w:rsidRDefault="000B1E16" w:rsidP="0007496F">
      <w:pPr>
        <w:shd w:val="clear" w:color="auto" w:fill="FFFFFF"/>
        <w:spacing w:after="60"/>
        <w:ind w:firstLine="720"/>
        <w:jc w:val="both"/>
        <w:rPr>
          <w:bCs/>
          <w:sz w:val="28"/>
          <w:szCs w:val="28"/>
        </w:rPr>
      </w:pPr>
      <w:bookmarkStart w:id="3" w:name="dieu_2_1"/>
      <w:r w:rsidRPr="00294334">
        <w:rPr>
          <w:bCs/>
          <w:sz w:val="28"/>
          <w:szCs w:val="28"/>
        </w:rPr>
        <w:t>Điều 2. Đối tượng áp dụng</w:t>
      </w:r>
      <w:bookmarkEnd w:id="3"/>
      <w:r w:rsidR="00B426A9">
        <w:rPr>
          <w:bCs/>
          <w:sz w:val="28"/>
          <w:szCs w:val="28"/>
        </w:rPr>
        <w:t>.</w:t>
      </w:r>
    </w:p>
    <w:p w:rsidR="000B1E16" w:rsidRPr="00294334" w:rsidRDefault="000B1E16" w:rsidP="0007496F">
      <w:pPr>
        <w:shd w:val="clear" w:color="auto" w:fill="FFFFFF"/>
        <w:spacing w:after="60"/>
        <w:ind w:firstLine="720"/>
        <w:jc w:val="both"/>
        <w:rPr>
          <w:sz w:val="28"/>
          <w:szCs w:val="28"/>
        </w:rPr>
      </w:pPr>
      <w:bookmarkStart w:id="4" w:name="dieu_3_1"/>
      <w:r w:rsidRPr="00294334">
        <w:rPr>
          <w:bCs/>
          <w:sz w:val="28"/>
          <w:szCs w:val="28"/>
        </w:rPr>
        <w:lastRenderedPageBreak/>
        <w:t>Điều 3. Nguyên tắc thi đua, khen thưởng</w:t>
      </w:r>
      <w:bookmarkEnd w:id="4"/>
      <w:r w:rsidRPr="00294334">
        <w:rPr>
          <w:bCs/>
          <w:sz w:val="28"/>
          <w:szCs w:val="28"/>
        </w:rPr>
        <w:t>.</w:t>
      </w:r>
    </w:p>
    <w:p w:rsidR="000B1E16" w:rsidRPr="00294334" w:rsidRDefault="000B1E16" w:rsidP="0007496F">
      <w:pPr>
        <w:shd w:val="clear" w:color="auto" w:fill="FFFFFF"/>
        <w:jc w:val="center"/>
        <w:rPr>
          <w:b/>
          <w:bCs/>
          <w:sz w:val="28"/>
          <w:szCs w:val="28"/>
        </w:rPr>
      </w:pPr>
      <w:r w:rsidRPr="00294334">
        <w:rPr>
          <w:b/>
          <w:bCs/>
          <w:sz w:val="28"/>
          <w:szCs w:val="28"/>
        </w:rPr>
        <w:t>Chương II</w:t>
      </w:r>
    </w:p>
    <w:p w:rsidR="000B1E16" w:rsidRPr="00294334" w:rsidRDefault="000B1E16" w:rsidP="0007496F">
      <w:pPr>
        <w:shd w:val="clear" w:color="auto" w:fill="FFFFFF"/>
        <w:jc w:val="center"/>
        <w:rPr>
          <w:b/>
          <w:bCs/>
          <w:sz w:val="28"/>
          <w:szCs w:val="28"/>
        </w:rPr>
      </w:pPr>
      <w:r w:rsidRPr="00294334">
        <w:rPr>
          <w:b/>
          <w:bCs/>
          <w:sz w:val="28"/>
          <w:szCs w:val="28"/>
        </w:rPr>
        <w:t>QUY ĐỊNH CHI TIẾT THI HÀNH MỘT SỐ ĐIỀU CỦA</w:t>
      </w:r>
    </w:p>
    <w:p w:rsidR="000B1E16" w:rsidRPr="00294334" w:rsidRDefault="000B1E16" w:rsidP="0007496F">
      <w:pPr>
        <w:shd w:val="clear" w:color="auto" w:fill="FFFFFF"/>
        <w:jc w:val="center"/>
        <w:rPr>
          <w:b/>
          <w:bCs/>
          <w:sz w:val="28"/>
          <w:szCs w:val="28"/>
        </w:rPr>
      </w:pPr>
      <w:r w:rsidRPr="00294334">
        <w:rPr>
          <w:b/>
          <w:bCs/>
          <w:sz w:val="28"/>
          <w:szCs w:val="28"/>
        </w:rPr>
        <w:t>LUẬT THI ĐUA, KHEN THƯỞNG</w:t>
      </w:r>
    </w:p>
    <w:p w:rsidR="000B1E16" w:rsidRPr="0007496F" w:rsidRDefault="000B1E16" w:rsidP="00CB4466">
      <w:pPr>
        <w:shd w:val="clear" w:color="auto" w:fill="FFFFFF"/>
        <w:spacing w:before="60"/>
        <w:jc w:val="center"/>
        <w:rPr>
          <w:b/>
          <w:bCs/>
          <w:sz w:val="14"/>
          <w:szCs w:val="28"/>
        </w:rPr>
      </w:pPr>
    </w:p>
    <w:p w:rsidR="008B47A0" w:rsidRPr="00294334" w:rsidRDefault="000B1E16" w:rsidP="0007496F">
      <w:pPr>
        <w:tabs>
          <w:tab w:val="left" w:pos="90"/>
        </w:tabs>
        <w:spacing w:after="40"/>
        <w:jc w:val="both"/>
        <w:rPr>
          <w:sz w:val="28"/>
          <w:szCs w:val="28"/>
        </w:rPr>
      </w:pPr>
      <w:bookmarkStart w:id="5" w:name="4i7ojhp" w:colFirst="0" w:colLast="0"/>
      <w:bookmarkStart w:id="6" w:name="_2xcytpi" w:colFirst="0" w:colLast="0"/>
      <w:bookmarkEnd w:id="5"/>
      <w:bookmarkEnd w:id="6"/>
      <w:r w:rsidRPr="00294334">
        <w:rPr>
          <w:b/>
          <w:sz w:val="28"/>
          <w:szCs w:val="28"/>
        </w:rPr>
        <w:tab/>
      </w:r>
      <w:r w:rsidRPr="00294334">
        <w:rPr>
          <w:b/>
          <w:sz w:val="28"/>
          <w:szCs w:val="28"/>
        </w:rPr>
        <w:tab/>
      </w:r>
      <w:r w:rsidRPr="00294334">
        <w:rPr>
          <w:sz w:val="28"/>
          <w:szCs w:val="28"/>
        </w:rPr>
        <w:t>Điều 4. Tiêu chuẩn, điều kiện xét tặng danh hiệu “Lao động tiên tiến”</w:t>
      </w:r>
      <w:r w:rsidR="00B426A9">
        <w:rPr>
          <w:sz w:val="28"/>
          <w:szCs w:val="28"/>
        </w:rPr>
        <w:t>.</w:t>
      </w:r>
    </w:p>
    <w:p w:rsidR="000B1E16" w:rsidRPr="00294334" w:rsidRDefault="000B1E16" w:rsidP="0007496F">
      <w:pPr>
        <w:shd w:val="clear" w:color="auto" w:fill="FFFFFF"/>
        <w:spacing w:after="40"/>
        <w:ind w:firstLine="720"/>
        <w:jc w:val="both"/>
        <w:rPr>
          <w:sz w:val="28"/>
          <w:szCs w:val="28"/>
        </w:rPr>
      </w:pPr>
      <w:r w:rsidRPr="00294334">
        <w:rPr>
          <w:bCs/>
          <w:sz w:val="28"/>
          <w:szCs w:val="28"/>
        </w:rPr>
        <w:t xml:space="preserve">Điều 5. </w:t>
      </w:r>
      <w:r w:rsidRPr="00294334">
        <w:rPr>
          <w:spacing w:val="-6"/>
          <w:sz w:val="28"/>
          <w:szCs w:val="28"/>
        </w:rPr>
        <w:t>Tiêu chuẩn, đối tượng xét tặng d</w:t>
      </w:r>
      <w:r w:rsidRPr="00294334">
        <w:rPr>
          <w:bCs/>
          <w:sz w:val="28"/>
          <w:szCs w:val="28"/>
        </w:rPr>
        <w:t xml:space="preserve">anh hiệu </w:t>
      </w:r>
      <w:r w:rsidRPr="00294334">
        <w:rPr>
          <w:sz w:val="28"/>
          <w:szCs w:val="28"/>
        </w:rPr>
        <w:t>“Cờ th</w:t>
      </w:r>
      <w:r w:rsidR="00B426A9">
        <w:rPr>
          <w:sz w:val="28"/>
          <w:szCs w:val="28"/>
        </w:rPr>
        <w:t>i đua của Ủy ban nhân dân tỉnh”.</w:t>
      </w:r>
    </w:p>
    <w:p w:rsidR="000B1E16" w:rsidRPr="00294334" w:rsidRDefault="000B1E16" w:rsidP="0007496F">
      <w:pPr>
        <w:shd w:val="clear" w:color="auto" w:fill="FFFFFF"/>
        <w:spacing w:after="40"/>
        <w:ind w:firstLine="720"/>
        <w:jc w:val="both"/>
        <w:rPr>
          <w:bCs/>
          <w:sz w:val="28"/>
          <w:szCs w:val="28"/>
        </w:rPr>
      </w:pPr>
      <w:r w:rsidRPr="00294334">
        <w:rPr>
          <w:bCs/>
          <w:sz w:val="28"/>
          <w:szCs w:val="28"/>
        </w:rPr>
        <w:t xml:space="preserve">Điều 6. </w:t>
      </w:r>
      <w:r w:rsidRPr="00294334">
        <w:rPr>
          <w:spacing w:val="-8"/>
          <w:sz w:val="28"/>
          <w:szCs w:val="28"/>
        </w:rPr>
        <w:t>Tiêu chuẩn, đối tượng xét tặng</w:t>
      </w:r>
      <w:r w:rsidRPr="00294334">
        <w:rPr>
          <w:bCs/>
          <w:sz w:val="28"/>
          <w:szCs w:val="28"/>
        </w:rPr>
        <w:t xml:space="preserve"> danh hiệu </w:t>
      </w:r>
      <w:r w:rsidRPr="00294334">
        <w:rPr>
          <w:sz w:val="28"/>
          <w:szCs w:val="28"/>
          <w:lang w:val="de-DE"/>
        </w:rPr>
        <w:t>“Tập thể lao động xuất sắc”</w:t>
      </w:r>
      <w:r w:rsidR="00B426A9">
        <w:rPr>
          <w:bCs/>
          <w:sz w:val="28"/>
          <w:szCs w:val="28"/>
        </w:rPr>
        <w:t>.</w:t>
      </w:r>
    </w:p>
    <w:p w:rsidR="000B1E16" w:rsidRPr="00294334" w:rsidRDefault="000B1E16" w:rsidP="0007496F">
      <w:pPr>
        <w:shd w:val="clear" w:color="auto" w:fill="FFFFFF"/>
        <w:spacing w:after="40"/>
        <w:ind w:firstLine="720"/>
        <w:jc w:val="both"/>
        <w:rPr>
          <w:bCs/>
          <w:sz w:val="28"/>
          <w:szCs w:val="28"/>
        </w:rPr>
      </w:pPr>
      <w:r w:rsidRPr="00294334">
        <w:rPr>
          <w:bCs/>
          <w:sz w:val="28"/>
          <w:szCs w:val="28"/>
        </w:rPr>
        <w:t xml:space="preserve">Điều 7. </w:t>
      </w:r>
      <w:r w:rsidRPr="00294334">
        <w:rPr>
          <w:spacing w:val="-8"/>
          <w:sz w:val="28"/>
          <w:szCs w:val="28"/>
        </w:rPr>
        <w:t>Tiêu chuẩn, đối tượng xét tặng</w:t>
      </w:r>
      <w:r w:rsidRPr="00294334">
        <w:rPr>
          <w:bCs/>
          <w:sz w:val="28"/>
          <w:szCs w:val="28"/>
        </w:rPr>
        <w:t xml:space="preserve"> danh hiệu </w:t>
      </w:r>
      <w:r w:rsidRPr="00294334">
        <w:rPr>
          <w:sz w:val="28"/>
          <w:szCs w:val="28"/>
          <w:lang w:val="de-DE"/>
        </w:rPr>
        <w:t>“Tập thể lao động tiên tiến”</w:t>
      </w:r>
      <w:r w:rsidR="00B426A9">
        <w:rPr>
          <w:sz w:val="28"/>
          <w:szCs w:val="28"/>
          <w:lang w:val="de-DE"/>
        </w:rPr>
        <w:t>.</w:t>
      </w:r>
    </w:p>
    <w:p w:rsidR="000B1E16" w:rsidRPr="00294334" w:rsidRDefault="00B33019" w:rsidP="0007496F">
      <w:pPr>
        <w:tabs>
          <w:tab w:val="left" w:pos="90"/>
        </w:tabs>
        <w:spacing w:after="40"/>
        <w:jc w:val="both"/>
        <w:rPr>
          <w:sz w:val="28"/>
          <w:szCs w:val="28"/>
        </w:rPr>
      </w:pPr>
      <w:r w:rsidRPr="00294334">
        <w:rPr>
          <w:sz w:val="28"/>
          <w:szCs w:val="28"/>
        </w:rPr>
        <w:tab/>
      </w:r>
      <w:r w:rsidRPr="00294334">
        <w:rPr>
          <w:sz w:val="28"/>
          <w:szCs w:val="28"/>
        </w:rPr>
        <w:tab/>
      </w:r>
      <w:r w:rsidR="000B1E16" w:rsidRPr="00294334">
        <w:rPr>
          <w:sz w:val="28"/>
          <w:szCs w:val="28"/>
        </w:rPr>
        <w:t>Điều 8. Tiêu chuẩn xét tặng Bằng khen của Chủ tịch Ủy ban nhân dân tỉnh</w:t>
      </w:r>
      <w:r w:rsidR="00B426A9">
        <w:rPr>
          <w:sz w:val="28"/>
          <w:szCs w:val="28"/>
        </w:rPr>
        <w:t>.</w:t>
      </w:r>
    </w:p>
    <w:p w:rsidR="000B1E16" w:rsidRDefault="000B1E16" w:rsidP="0007496F">
      <w:pPr>
        <w:shd w:val="clear" w:color="auto" w:fill="FFFFFF"/>
        <w:spacing w:after="40"/>
        <w:ind w:firstLine="720"/>
        <w:jc w:val="both"/>
        <w:rPr>
          <w:bCs/>
          <w:sz w:val="28"/>
          <w:szCs w:val="28"/>
        </w:rPr>
      </w:pPr>
      <w:r w:rsidRPr="00294334">
        <w:rPr>
          <w:bCs/>
          <w:sz w:val="28"/>
          <w:szCs w:val="28"/>
        </w:rPr>
        <w:t>Điều 9. Tiêu chuẩn xét tặng Giấy khen</w:t>
      </w:r>
      <w:r w:rsidR="00B426A9">
        <w:rPr>
          <w:bCs/>
          <w:sz w:val="28"/>
          <w:szCs w:val="28"/>
        </w:rPr>
        <w:t>.</w:t>
      </w:r>
    </w:p>
    <w:p w:rsidR="00867D3B" w:rsidRPr="00867D3B" w:rsidRDefault="00867D3B" w:rsidP="00867D3B">
      <w:pPr>
        <w:shd w:val="clear" w:color="auto" w:fill="FFFFFF"/>
        <w:jc w:val="center"/>
        <w:rPr>
          <w:b/>
          <w:bCs/>
          <w:color w:val="000000" w:themeColor="text1"/>
          <w:sz w:val="12"/>
          <w:szCs w:val="28"/>
        </w:rPr>
      </w:pPr>
      <w:bookmarkStart w:id="7" w:name="chuong_2"/>
    </w:p>
    <w:p w:rsidR="00867D3B" w:rsidRPr="00867D3B" w:rsidRDefault="00867D3B" w:rsidP="00867D3B">
      <w:pPr>
        <w:shd w:val="clear" w:color="auto" w:fill="FFFFFF"/>
        <w:jc w:val="center"/>
        <w:rPr>
          <w:color w:val="000000" w:themeColor="text1"/>
          <w:sz w:val="28"/>
          <w:szCs w:val="28"/>
        </w:rPr>
      </w:pPr>
      <w:r w:rsidRPr="00867D3B">
        <w:rPr>
          <w:b/>
          <w:bCs/>
          <w:color w:val="000000" w:themeColor="text1"/>
          <w:sz w:val="28"/>
          <w:szCs w:val="28"/>
        </w:rPr>
        <w:t>Chương II</w:t>
      </w:r>
      <w:bookmarkEnd w:id="7"/>
      <w:r w:rsidRPr="00867D3B">
        <w:rPr>
          <w:b/>
          <w:bCs/>
          <w:color w:val="000000" w:themeColor="text1"/>
          <w:sz w:val="28"/>
          <w:szCs w:val="28"/>
        </w:rPr>
        <w:t>I</w:t>
      </w:r>
    </w:p>
    <w:p w:rsidR="00867D3B" w:rsidRPr="00867D3B" w:rsidRDefault="00867D3B" w:rsidP="00867D3B">
      <w:pPr>
        <w:shd w:val="clear" w:color="auto" w:fill="FFFFFF"/>
        <w:jc w:val="center"/>
        <w:rPr>
          <w:b/>
          <w:bCs/>
          <w:color w:val="000000" w:themeColor="text1"/>
          <w:sz w:val="28"/>
          <w:szCs w:val="28"/>
        </w:rPr>
      </w:pPr>
      <w:bookmarkStart w:id="8" w:name="chuong_2_name"/>
      <w:r w:rsidRPr="00867D3B">
        <w:rPr>
          <w:b/>
          <w:bCs/>
          <w:color w:val="000000" w:themeColor="text1"/>
          <w:sz w:val="28"/>
          <w:szCs w:val="28"/>
        </w:rPr>
        <w:t>TỔ CHỨC THI ĐUA, DANH HIỆU THI ĐUA</w:t>
      </w:r>
      <w:bookmarkEnd w:id="8"/>
      <w:r w:rsidRPr="00867D3B">
        <w:rPr>
          <w:b/>
          <w:bCs/>
          <w:color w:val="000000" w:themeColor="text1"/>
          <w:sz w:val="28"/>
          <w:szCs w:val="28"/>
        </w:rPr>
        <w:t xml:space="preserve"> </w:t>
      </w:r>
    </w:p>
    <w:p w:rsidR="00867D3B" w:rsidRPr="00867D3B" w:rsidRDefault="00867D3B" w:rsidP="0007496F">
      <w:pPr>
        <w:shd w:val="clear" w:color="auto" w:fill="FFFFFF"/>
        <w:spacing w:after="40"/>
        <w:ind w:firstLine="720"/>
        <w:jc w:val="both"/>
        <w:rPr>
          <w:bCs/>
          <w:sz w:val="12"/>
          <w:szCs w:val="28"/>
        </w:rPr>
      </w:pPr>
    </w:p>
    <w:p w:rsidR="000B1E16" w:rsidRPr="00294334" w:rsidRDefault="000B1E16" w:rsidP="0007496F">
      <w:pPr>
        <w:shd w:val="clear" w:color="auto" w:fill="FFFFFF"/>
        <w:spacing w:after="40"/>
        <w:ind w:firstLine="720"/>
        <w:jc w:val="both"/>
        <w:rPr>
          <w:bCs/>
          <w:sz w:val="28"/>
          <w:szCs w:val="28"/>
        </w:rPr>
      </w:pPr>
      <w:r w:rsidRPr="00294334">
        <w:rPr>
          <w:bCs/>
          <w:sz w:val="28"/>
          <w:szCs w:val="28"/>
        </w:rPr>
        <w:t>Điều 10. Tổ chức thi đua</w:t>
      </w:r>
      <w:r w:rsidR="00B426A9">
        <w:rPr>
          <w:bCs/>
          <w:sz w:val="28"/>
          <w:szCs w:val="28"/>
        </w:rPr>
        <w:t>.</w:t>
      </w:r>
    </w:p>
    <w:p w:rsidR="000B1E16" w:rsidRPr="00294334" w:rsidRDefault="000B1E16" w:rsidP="0007496F">
      <w:pPr>
        <w:shd w:val="clear" w:color="auto" w:fill="FFFFFF"/>
        <w:spacing w:after="40"/>
        <w:ind w:firstLine="720"/>
        <w:jc w:val="both"/>
        <w:rPr>
          <w:sz w:val="28"/>
          <w:szCs w:val="28"/>
        </w:rPr>
      </w:pPr>
      <w:bookmarkStart w:id="9" w:name="dieu_7"/>
      <w:r w:rsidRPr="00294334">
        <w:rPr>
          <w:bCs/>
          <w:sz w:val="28"/>
          <w:szCs w:val="28"/>
        </w:rPr>
        <w:t>Điều 11. Danh hiệu thi đua đối với cá nhân</w:t>
      </w:r>
      <w:bookmarkEnd w:id="9"/>
      <w:r w:rsidR="00B426A9">
        <w:rPr>
          <w:bCs/>
          <w:sz w:val="28"/>
          <w:szCs w:val="28"/>
        </w:rPr>
        <w:t>.</w:t>
      </w:r>
    </w:p>
    <w:p w:rsidR="000B1E16" w:rsidRPr="00294334" w:rsidRDefault="000B1E16" w:rsidP="0007496F">
      <w:pPr>
        <w:tabs>
          <w:tab w:val="left" w:pos="90"/>
        </w:tabs>
        <w:spacing w:after="40"/>
        <w:jc w:val="both"/>
        <w:rPr>
          <w:bCs/>
          <w:sz w:val="28"/>
          <w:szCs w:val="28"/>
        </w:rPr>
      </w:pPr>
      <w:r w:rsidRPr="00294334">
        <w:rPr>
          <w:sz w:val="28"/>
          <w:szCs w:val="28"/>
        </w:rPr>
        <w:tab/>
      </w:r>
      <w:r w:rsidRPr="00294334">
        <w:rPr>
          <w:sz w:val="28"/>
          <w:szCs w:val="28"/>
        </w:rPr>
        <w:tab/>
        <w:t xml:space="preserve">Điều 12. </w:t>
      </w:r>
      <w:r w:rsidRPr="00294334">
        <w:rPr>
          <w:bCs/>
          <w:sz w:val="28"/>
          <w:szCs w:val="28"/>
        </w:rPr>
        <w:t>Danh hiệu thi đua đối với tập thể</w:t>
      </w:r>
      <w:r w:rsidR="00B426A9">
        <w:rPr>
          <w:bCs/>
          <w:sz w:val="28"/>
          <w:szCs w:val="28"/>
        </w:rPr>
        <w:t>.</w:t>
      </w:r>
    </w:p>
    <w:p w:rsidR="000B1E16" w:rsidRPr="00294334" w:rsidRDefault="000B1E16" w:rsidP="0007496F">
      <w:pPr>
        <w:shd w:val="clear" w:color="auto" w:fill="FFFFFF"/>
        <w:spacing w:after="40"/>
        <w:ind w:firstLine="720"/>
        <w:jc w:val="both"/>
        <w:rPr>
          <w:bCs/>
          <w:sz w:val="28"/>
          <w:szCs w:val="28"/>
        </w:rPr>
      </w:pPr>
      <w:r w:rsidRPr="00294334">
        <w:rPr>
          <w:bCs/>
          <w:sz w:val="28"/>
          <w:szCs w:val="28"/>
        </w:rPr>
        <w:t>Điều 13. Danh hiệu xã, phường, thị trấn tiêu biểu</w:t>
      </w:r>
      <w:r w:rsidR="00B426A9">
        <w:rPr>
          <w:bCs/>
          <w:sz w:val="28"/>
          <w:szCs w:val="28"/>
        </w:rPr>
        <w:t>.</w:t>
      </w:r>
    </w:p>
    <w:p w:rsidR="000B1E16" w:rsidRPr="00294334" w:rsidRDefault="000B1E16" w:rsidP="0007496F">
      <w:pPr>
        <w:shd w:val="clear" w:color="auto" w:fill="FFFFFF"/>
        <w:spacing w:after="40"/>
        <w:ind w:firstLine="720"/>
        <w:jc w:val="both"/>
        <w:rPr>
          <w:bCs/>
          <w:sz w:val="28"/>
          <w:szCs w:val="28"/>
        </w:rPr>
      </w:pPr>
      <w:r w:rsidRPr="00294334">
        <w:rPr>
          <w:bCs/>
          <w:sz w:val="28"/>
          <w:szCs w:val="28"/>
        </w:rPr>
        <w:t>Điều 14. Danh hiệu thôn, tổ dân phố văn hóa</w:t>
      </w:r>
      <w:r w:rsidR="00B426A9">
        <w:rPr>
          <w:bCs/>
          <w:sz w:val="28"/>
          <w:szCs w:val="28"/>
        </w:rPr>
        <w:t>.</w:t>
      </w:r>
    </w:p>
    <w:p w:rsidR="000B1E16" w:rsidRPr="00294334" w:rsidRDefault="000B1E16" w:rsidP="0007496F">
      <w:pPr>
        <w:shd w:val="clear" w:color="auto" w:fill="FFFFFF"/>
        <w:spacing w:after="40"/>
        <w:ind w:firstLine="720"/>
        <w:jc w:val="both"/>
        <w:rPr>
          <w:bCs/>
          <w:sz w:val="28"/>
          <w:szCs w:val="28"/>
        </w:rPr>
      </w:pPr>
      <w:r w:rsidRPr="00294334">
        <w:rPr>
          <w:bCs/>
          <w:sz w:val="28"/>
          <w:szCs w:val="28"/>
        </w:rPr>
        <w:t>Điều 15. Danh hiệu  “Gia đình văn hóa”</w:t>
      </w:r>
      <w:r w:rsidR="0081105C" w:rsidRPr="00294334">
        <w:rPr>
          <w:bCs/>
          <w:sz w:val="28"/>
          <w:szCs w:val="28"/>
        </w:rPr>
        <w:t>.</w:t>
      </w:r>
    </w:p>
    <w:p w:rsidR="00B33019" w:rsidRPr="00294334" w:rsidRDefault="00B33019" w:rsidP="0007496F">
      <w:pPr>
        <w:shd w:val="clear" w:color="auto" w:fill="FFFFFF"/>
        <w:jc w:val="center"/>
        <w:rPr>
          <w:sz w:val="28"/>
          <w:szCs w:val="28"/>
        </w:rPr>
      </w:pPr>
      <w:r w:rsidRPr="00294334">
        <w:rPr>
          <w:b/>
          <w:bCs/>
          <w:sz w:val="28"/>
          <w:szCs w:val="28"/>
        </w:rPr>
        <w:t>Chương I</w:t>
      </w:r>
      <w:r w:rsidR="00364DD0">
        <w:rPr>
          <w:b/>
          <w:bCs/>
          <w:sz w:val="28"/>
          <w:szCs w:val="28"/>
        </w:rPr>
        <w:t>V</w:t>
      </w:r>
    </w:p>
    <w:p w:rsidR="00B33019" w:rsidRPr="00294334" w:rsidRDefault="00B33019" w:rsidP="0007496F">
      <w:pPr>
        <w:shd w:val="clear" w:color="auto" w:fill="FFFFFF"/>
        <w:jc w:val="center"/>
        <w:rPr>
          <w:b/>
          <w:bCs/>
          <w:sz w:val="28"/>
          <w:szCs w:val="28"/>
        </w:rPr>
      </w:pPr>
      <w:bookmarkStart w:id="10" w:name="chuong_3_name"/>
      <w:r w:rsidRPr="00294334">
        <w:rPr>
          <w:b/>
          <w:bCs/>
          <w:sz w:val="28"/>
          <w:szCs w:val="28"/>
        </w:rPr>
        <w:t>ĐỐI TƯỢNG, TIÊU CHUẨN CÁC HÌNH THỨC KHEN THƯỞNG</w:t>
      </w:r>
      <w:bookmarkEnd w:id="10"/>
    </w:p>
    <w:p w:rsidR="00B33019" w:rsidRPr="00294334" w:rsidRDefault="00B33019" w:rsidP="00CB4466">
      <w:pPr>
        <w:shd w:val="clear" w:color="auto" w:fill="FFFFFF"/>
        <w:spacing w:before="60"/>
        <w:ind w:firstLine="720"/>
        <w:jc w:val="both"/>
        <w:rPr>
          <w:sz w:val="10"/>
          <w:szCs w:val="28"/>
        </w:rPr>
      </w:pPr>
    </w:p>
    <w:p w:rsidR="00B33019" w:rsidRPr="00294334" w:rsidRDefault="00B33019" w:rsidP="0007496F">
      <w:pPr>
        <w:shd w:val="clear" w:color="auto" w:fill="FFFFFF"/>
        <w:ind w:firstLine="720"/>
        <w:jc w:val="both"/>
        <w:rPr>
          <w:bCs/>
          <w:sz w:val="28"/>
          <w:szCs w:val="28"/>
        </w:rPr>
      </w:pPr>
      <w:r w:rsidRPr="00294334">
        <w:rPr>
          <w:bCs/>
          <w:sz w:val="28"/>
          <w:szCs w:val="28"/>
        </w:rPr>
        <w:t>Điều 16. Đối tượng, tiêu chuẩn khen thưởng Huân chương, Huy chươ</w:t>
      </w:r>
      <w:r w:rsidR="0081105C" w:rsidRPr="00294334">
        <w:rPr>
          <w:bCs/>
          <w:sz w:val="28"/>
          <w:szCs w:val="28"/>
        </w:rPr>
        <w:t xml:space="preserve">ng, danh hiệu vinh dự nhà nước, </w:t>
      </w:r>
      <w:r w:rsidRPr="00294334">
        <w:rPr>
          <w:bCs/>
          <w:sz w:val="28"/>
          <w:szCs w:val="28"/>
        </w:rPr>
        <w:t>“Giải thưởng Hồ Chí Minh”, “Giải thưởng Nhà nước”, khen thưởng quá trình cống hiến</w:t>
      </w:r>
      <w:r w:rsidR="00B426A9">
        <w:rPr>
          <w:bCs/>
          <w:sz w:val="28"/>
          <w:szCs w:val="28"/>
        </w:rPr>
        <w:t>.</w:t>
      </w:r>
    </w:p>
    <w:p w:rsidR="00B33019" w:rsidRPr="00294334" w:rsidRDefault="00B33019" w:rsidP="0007496F">
      <w:pPr>
        <w:shd w:val="clear" w:color="auto" w:fill="FFFFFF"/>
        <w:ind w:firstLine="720"/>
        <w:jc w:val="both"/>
        <w:rPr>
          <w:sz w:val="28"/>
          <w:szCs w:val="28"/>
        </w:rPr>
      </w:pPr>
      <w:r w:rsidRPr="00294334">
        <w:rPr>
          <w:bCs/>
          <w:sz w:val="28"/>
          <w:szCs w:val="28"/>
        </w:rPr>
        <w:t>Điều 17. Đối tượng, tiêu chuẩn khen thưởng Kỷ niệm chương</w:t>
      </w:r>
      <w:r w:rsidR="00B426A9">
        <w:rPr>
          <w:bCs/>
          <w:sz w:val="28"/>
          <w:szCs w:val="28"/>
        </w:rPr>
        <w:t>.</w:t>
      </w:r>
    </w:p>
    <w:p w:rsidR="00B33019" w:rsidRPr="00294334" w:rsidRDefault="00B33019" w:rsidP="0007496F">
      <w:pPr>
        <w:shd w:val="clear" w:color="auto" w:fill="FFFFFF"/>
        <w:ind w:firstLine="720"/>
        <w:jc w:val="both"/>
        <w:rPr>
          <w:bCs/>
          <w:sz w:val="28"/>
          <w:szCs w:val="28"/>
        </w:rPr>
      </w:pPr>
      <w:r w:rsidRPr="00294334">
        <w:rPr>
          <w:bCs/>
          <w:sz w:val="28"/>
          <w:szCs w:val="28"/>
        </w:rPr>
        <w:t>Điều 18. Đối tượng, tiêu chuẩn khen thưởng Bằng khen của Thủ tướng Chính phủ</w:t>
      </w:r>
      <w:r w:rsidR="00B426A9">
        <w:rPr>
          <w:bCs/>
          <w:sz w:val="28"/>
          <w:szCs w:val="28"/>
        </w:rPr>
        <w:t>.</w:t>
      </w:r>
    </w:p>
    <w:p w:rsidR="00B33019" w:rsidRPr="00294334" w:rsidRDefault="00B33019" w:rsidP="0007496F">
      <w:pPr>
        <w:shd w:val="clear" w:color="auto" w:fill="FFFFFF"/>
        <w:ind w:firstLine="720"/>
        <w:jc w:val="both"/>
        <w:rPr>
          <w:sz w:val="28"/>
          <w:szCs w:val="28"/>
        </w:rPr>
      </w:pPr>
      <w:r w:rsidRPr="00294334">
        <w:rPr>
          <w:bCs/>
          <w:sz w:val="28"/>
          <w:szCs w:val="28"/>
        </w:rPr>
        <w:t xml:space="preserve">Điều 19. </w:t>
      </w:r>
      <w:r w:rsidRPr="00294334">
        <w:rPr>
          <w:sz w:val="28"/>
          <w:szCs w:val="28"/>
        </w:rPr>
        <w:t>Tiêu chuẩn xét tặng Bằng khen của Chủ tịch Ủy ban nhân dân tỉnh</w:t>
      </w:r>
      <w:r w:rsidR="00B426A9">
        <w:rPr>
          <w:sz w:val="28"/>
          <w:szCs w:val="28"/>
        </w:rPr>
        <w:t>.</w:t>
      </w:r>
    </w:p>
    <w:p w:rsidR="00B33019" w:rsidRPr="00294334" w:rsidRDefault="00B33019" w:rsidP="0007496F">
      <w:pPr>
        <w:shd w:val="clear" w:color="auto" w:fill="FFFFFF"/>
        <w:ind w:firstLine="720"/>
        <w:jc w:val="both"/>
        <w:rPr>
          <w:bCs/>
          <w:sz w:val="28"/>
          <w:szCs w:val="28"/>
        </w:rPr>
      </w:pPr>
      <w:r w:rsidRPr="00294334">
        <w:rPr>
          <w:bCs/>
          <w:sz w:val="28"/>
          <w:szCs w:val="28"/>
        </w:rPr>
        <w:t>Điều 20. Tiêu chuẩn xét tặng Giấy khen</w:t>
      </w:r>
      <w:r w:rsidR="00B426A9">
        <w:rPr>
          <w:bCs/>
          <w:sz w:val="28"/>
          <w:szCs w:val="28"/>
        </w:rPr>
        <w:t>.</w:t>
      </w:r>
    </w:p>
    <w:p w:rsidR="00B33019" w:rsidRPr="00294334" w:rsidRDefault="00B33019" w:rsidP="00CB4466">
      <w:pPr>
        <w:shd w:val="clear" w:color="auto" w:fill="FFFFFF"/>
        <w:spacing w:before="60"/>
        <w:jc w:val="center"/>
        <w:rPr>
          <w:sz w:val="28"/>
          <w:szCs w:val="28"/>
        </w:rPr>
      </w:pPr>
      <w:bookmarkStart w:id="11" w:name="chuong_4"/>
      <w:r w:rsidRPr="00294334">
        <w:rPr>
          <w:b/>
          <w:bCs/>
          <w:sz w:val="28"/>
          <w:szCs w:val="28"/>
        </w:rPr>
        <w:t>Chương V</w:t>
      </w:r>
      <w:bookmarkEnd w:id="11"/>
    </w:p>
    <w:p w:rsidR="00B33019" w:rsidRPr="00294334" w:rsidRDefault="00B33019" w:rsidP="0007496F">
      <w:pPr>
        <w:shd w:val="clear" w:color="auto" w:fill="FFFFFF"/>
        <w:jc w:val="center"/>
        <w:rPr>
          <w:b/>
          <w:bCs/>
          <w:sz w:val="28"/>
          <w:szCs w:val="28"/>
        </w:rPr>
      </w:pPr>
      <w:bookmarkStart w:id="12" w:name="chuong_4_name"/>
      <w:r w:rsidRPr="00294334">
        <w:rPr>
          <w:b/>
          <w:bCs/>
          <w:sz w:val="28"/>
          <w:szCs w:val="28"/>
        </w:rPr>
        <w:t>THẨM QUYỀN QUYẾT ĐỊNH, TRAO TẶNG;</w:t>
      </w:r>
    </w:p>
    <w:p w:rsidR="00B33019" w:rsidRPr="00294334" w:rsidRDefault="00B33019" w:rsidP="0007496F">
      <w:pPr>
        <w:shd w:val="clear" w:color="auto" w:fill="FFFFFF"/>
        <w:jc w:val="center"/>
        <w:rPr>
          <w:b/>
          <w:bCs/>
          <w:sz w:val="28"/>
          <w:szCs w:val="28"/>
        </w:rPr>
      </w:pPr>
      <w:r w:rsidRPr="00294334">
        <w:rPr>
          <w:b/>
          <w:bCs/>
          <w:sz w:val="28"/>
          <w:szCs w:val="28"/>
        </w:rPr>
        <w:t xml:space="preserve"> THỦ TỤC, HỒ SƠ ĐỀ NGHỊ XÉT TẶNG DANH HIỆU THI ĐUA,</w:t>
      </w:r>
    </w:p>
    <w:p w:rsidR="00B33019" w:rsidRPr="00294334" w:rsidRDefault="00B33019" w:rsidP="0007496F">
      <w:pPr>
        <w:shd w:val="clear" w:color="auto" w:fill="FFFFFF"/>
        <w:jc w:val="center"/>
        <w:rPr>
          <w:b/>
          <w:bCs/>
          <w:sz w:val="28"/>
          <w:szCs w:val="28"/>
        </w:rPr>
      </w:pPr>
      <w:r w:rsidRPr="00294334">
        <w:rPr>
          <w:b/>
          <w:bCs/>
          <w:sz w:val="28"/>
          <w:szCs w:val="28"/>
        </w:rPr>
        <w:t xml:space="preserve"> HÌNH THỨC KHEN THƯỞNG</w:t>
      </w:r>
      <w:bookmarkEnd w:id="12"/>
    </w:p>
    <w:p w:rsidR="00B33019" w:rsidRPr="0007496F" w:rsidRDefault="00B33019" w:rsidP="00CB4466">
      <w:pPr>
        <w:shd w:val="clear" w:color="auto" w:fill="FFFFFF"/>
        <w:spacing w:before="60"/>
        <w:jc w:val="center"/>
        <w:rPr>
          <w:sz w:val="2"/>
          <w:szCs w:val="28"/>
        </w:rPr>
      </w:pPr>
    </w:p>
    <w:p w:rsidR="00B33019" w:rsidRPr="00294334" w:rsidRDefault="00B33019" w:rsidP="0007496F">
      <w:pPr>
        <w:shd w:val="clear" w:color="auto" w:fill="FFFFFF"/>
        <w:spacing w:after="40"/>
        <w:ind w:firstLine="720"/>
        <w:jc w:val="both"/>
        <w:rPr>
          <w:sz w:val="28"/>
          <w:szCs w:val="28"/>
        </w:rPr>
      </w:pPr>
      <w:bookmarkStart w:id="13" w:name="dieu_15"/>
      <w:r w:rsidRPr="00294334">
        <w:rPr>
          <w:bCs/>
          <w:sz w:val="28"/>
          <w:szCs w:val="28"/>
        </w:rPr>
        <w:t xml:space="preserve">Điều 21. Thẩm quyền của </w:t>
      </w:r>
      <w:r w:rsidRPr="00294334">
        <w:rPr>
          <w:sz w:val="28"/>
          <w:szCs w:val="28"/>
        </w:rPr>
        <w:t>Chủ tịch Ủy ban nhân dân tỉnh</w:t>
      </w:r>
      <w:r w:rsidR="00B426A9">
        <w:rPr>
          <w:sz w:val="28"/>
          <w:szCs w:val="28"/>
        </w:rPr>
        <w:t>.</w:t>
      </w:r>
      <w:r w:rsidRPr="00294334">
        <w:rPr>
          <w:sz w:val="28"/>
          <w:szCs w:val="28"/>
        </w:rPr>
        <w:t xml:space="preserve"> </w:t>
      </w:r>
    </w:p>
    <w:bookmarkEnd w:id="13"/>
    <w:p w:rsidR="00B33019" w:rsidRPr="00294334" w:rsidRDefault="00B33019" w:rsidP="0007496F">
      <w:pPr>
        <w:shd w:val="clear" w:color="auto" w:fill="FFFFFF"/>
        <w:spacing w:after="40"/>
        <w:ind w:firstLine="720"/>
        <w:jc w:val="both"/>
        <w:rPr>
          <w:sz w:val="28"/>
          <w:szCs w:val="28"/>
        </w:rPr>
      </w:pPr>
      <w:r w:rsidRPr="00294334">
        <w:rPr>
          <w:bCs/>
          <w:sz w:val="28"/>
          <w:szCs w:val="28"/>
        </w:rPr>
        <w:t xml:space="preserve">Điều 22. Thẩm quyền quyết định của Thủ trưởng, người đứng đầu các cơ quan, tổ chức, đơn vị có tư cách pháp nhân thuộc tỉnh, </w:t>
      </w:r>
      <w:r w:rsidRPr="00294334">
        <w:rPr>
          <w:sz w:val="28"/>
          <w:szCs w:val="28"/>
        </w:rPr>
        <w:t>Chủ tịch Ủy ban nhân dân cấp huyện, cấp xã và các cơ quan, đơn vị, tổ chức khác</w:t>
      </w:r>
      <w:r w:rsidR="00B426A9">
        <w:rPr>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23. Thẩm quyền khen thưởng và đề nghị, trình cấp trên khen thưởng đối với doanh nghiệp, tổ chức kinh tế khác</w:t>
      </w:r>
      <w:r w:rsidR="00B426A9">
        <w:rPr>
          <w:bCs/>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lastRenderedPageBreak/>
        <w:t>Điều 24. Trao tặng các danh hiệu thi đua và hình thức khen thưởng</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25. Quy định về xét tôn vinh và trao tặng danh hiệu, giải thưởng cho doanh nhân, doanh nghiệp và tổ chức kinh tế khác</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26. Thẩm quyền đề nghị xét tặng danh hiệu thi đua, hình thức khen thưởng</w:t>
      </w:r>
      <w:r w:rsidR="00B426A9">
        <w:rPr>
          <w:bCs/>
          <w:sz w:val="28"/>
          <w:szCs w:val="28"/>
        </w:rPr>
        <w:t>.</w:t>
      </w:r>
      <w:r w:rsidRPr="00294334">
        <w:rPr>
          <w:bCs/>
          <w:sz w:val="28"/>
          <w:szCs w:val="28"/>
        </w:rPr>
        <w:t xml:space="preserve"> </w:t>
      </w:r>
    </w:p>
    <w:p w:rsidR="00B33019" w:rsidRPr="00294334" w:rsidRDefault="00B33019" w:rsidP="0007496F">
      <w:pPr>
        <w:shd w:val="clear" w:color="auto" w:fill="FFFFFF"/>
        <w:spacing w:after="40"/>
        <w:ind w:firstLine="720"/>
        <w:jc w:val="both"/>
        <w:rPr>
          <w:sz w:val="28"/>
          <w:szCs w:val="28"/>
        </w:rPr>
      </w:pPr>
      <w:r w:rsidRPr="00294334">
        <w:rPr>
          <w:bCs/>
          <w:sz w:val="28"/>
          <w:szCs w:val="28"/>
        </w:rPr>
        <w:t xml:space="preserve">Điều 27. </w:t>
      </w:r>
      <w:r w:rsidRPr="00294334">
        <w:rPr>
          <w:sz w:val="28"/>
          <w:szCs w:val="28"/>
        </w:rPr>
        <w:t xml:space="preserve">Hồ sơ, thủ tục </w:t>
      </w:r>
      <w:r w:rsidRPr="00294334">
        <w:rPr>
          <w:bCs/>
          <w:sz w:val="28"/>
          <w:szCs w:val="28"/>
        </w:rPr>
        <w:t>đề nghị xét tặng danh hiệu thi đua đối với cá nhân</w:t>
      </w:r>
      <w:r w:rsidR="00B426A9">
        <w:rPr>
          <w:bCs/>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 xml:space="preserve">Điều 28. </w:t>
      </w:r>
      <w:r w:rsidRPr="00294334">
        <w:rPr>
          <w:sz w:val="28"/>
          <w:szCs w:val="28"/>
        </w:rPr>
        <w:t xml:space="preserve">Hồ sơ, thủ tục </w:t>
      </w:r>
      <w:r w:rsidRPr="00294334">
        <w:rPr>
          <w:bCs/>
          <w:sz w:val="28"/>
          <w:szCs w:val="28"/>
        </w:rPr>
        <w:t>đề nghị xét tặng “Cờ thi đua của Chính phủ”</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 xml:space="preserve">Điều 29. </w:t>
      </w:r>
      <w:r w:rsidRPr="00294334">
        <w:rPr>
          <w:sz w:val="28"/>
          <w:szCs w:val="28"/>
        </w:rPr>
        <w:t xml:space="preserve">Hồ sơ, thủ tục </w:t>
      </w:r>
      <w:r w:rsidRPr="00294334">
        <w:rPr>
          <w:bCs/>
          <w:sz w:val="28"/>
          <w:szCs w:val="28"/>
        </w:rPr>
        <w:t>đề nghị xét tặng  “Cờ thi đua của Ủy ban nhân dân tỉnh”</w:t>
      </w:r>
      <w:r w:rsidRPr="00294334">
        <w:rPr>
          <w:bCs/>
          <w:sz w:val="28"/>
          <w:szCs w:val="28"/>
          <w:lang w:val="vi-VN"/>
        </w:rPr>
        <w:t xml:space="preserve">, Bằng khen của Chủ tịch </w:t>
      </w:r>
      <w:r w:rsidRPr="00294334">
        <w:rPr>
          <w:bCs/>
          <w:sz w:val="28"/>
          <w:szCs w:val="28"/>
        </w:rPr>
        <w:t xml:space="preserve">Ủy ban nhân dân tỉnh </w:t>
      </w:r>
      <w:r w:rsidRPr="00294334">
        <w:rPr>
          <w:sz w:val="28"/>
          <w:szCs w:val="28"/>
        </w:rPr>
        <w:t xml:space="preserve">cho các tập thể </w:t>
      </w:r>
      <w:r w:rsidRPr="00294334">
        <w:rPr>
          <w:sz w:val="28"/>
          <w:szCs w:val="28"/>
          <w:lang w:val="vi-VN"/>
        </w:rPr>
        <w:t>tham gia các khối, cụm thi đua</w:t>
      </w:r>
      <w:r w:rsidR="00B426A9">
        <w:rPr>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 xml:space="preserve">Điều 30. </w:t>
      </w:r>
      <w:r w:rsidRPr="00294334">
        <w:rPr>
          <w:sz w:val="28"/>
          <w:szCs w:val="28"/>
        </w:rPr>
        <w:t xml:space="preserve">Hồ sơ, thủ tục </w:t>
      </w:r>
      <w:r w:rsidRPr="00294334">
        <w:rPr>
          <w:bCs/>
          <w:sz w:val="28"/>
          <w:szCs w:val="28"/>
        </w:rPr>
        <w:t>đề nghị xét tặng  danh hiệu “Tập thể lao động xuất sắc”, “Tập thể lao động tiên tiến”</w:t>
      </w:r>
      <w:r w:rsidR="00B426A9">
        <w:rPr>
          <w:bCs/>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Điều 31.</w:t>
      </w:r>
      <w:r w:rsidRPr="00294334">
        <w:rPr>
          <w:sz w:val="28"/>
          <w:szCs w:val="28"/>
        </w:rPr>
        <w:t xml:space="preserve"> Hồ sơ, thủ tục đề nghị xét</w:t>
      </w:r>
      <w:r w:rsidR="0081105C" w:rsidRPr="00294334">
        <w:rPr>
          <w:sz w:val="28"/>
          <w:szCs w:val="28"/>
        </w:rPr>
        <w:t xml:space="preserve"> tặng các hình thức khen thưởng</w:t>
      </w:r>
      <w:r w:rsidR="00B426A9">
        <w:rPr>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Điều 32.</w:t>
      </w:r>
      <w:r w:rsidRPr="00294334">
        <w:rPr>
          <w:sz w:val="28"/>
          <w:szCs w:val="28"/>
        </w:rPr>
        <w:t xml:space="preserve"> Hồ sơ, thủ tục đề nghị xét tặng, truy tặng Huân chương, Huy chương các loại, danh hiệu vinh dự nhà nước</w:t>
      </w:r>
      <w:r w:rsidR="00B426A9">
        <w:rPr>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Điều 33.</w:t>
      </w:r>
      <w:r w:rsidRPr="00294334">
        <w:rPr>
          <w:sz w:val="28"/>
          <w:szCs w:val="28"/>
        </w:rPr>
        <w:t xml:space="preserve"> Hồ sơ, thủ tục đề nghị xét tặng danh hiệu “Anh hùng Lao động”, “Anh hùng Lực lượng vũ trang nhân dân”</w:t>
      </w:r>
      <w:r w:rsidR="00B426A9">
        <w:rPr>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Điều 34.</w:t>
      </w:r>
      <w:r w:rsidRPr="00294334">
        <w:rPr>
          <w:sz w:val="28"/>
          <w:szCs w:val="28"/>
        </w:rPr>
        <w:t xml:space="preserve"> Hồ sơ, thủ tục đề nghị xét tặng, truy tặng Bằng khen của Thủ tướng Chính phủ</w:t>
      </w:r>
      <w:r w:rsidR="00B426A9">
        <w:rPr>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Điều 35.</w:t>
      </w:r>
      <w:r w:rsidRPr="00294334">
        <w:rPr>
          <w:sz w:val="28"/>
          <w:szCs w:val="28"/>
        </w:rPr>
        <w:t xml:space="preserve"> Hồ sơ, thủ tục đề nghị xét tặng, truy tặng Bằng khen của Chủ tịch Chủ tịch Ủy ban nhân dân tỉnh</w:t>
      </w:r>
      <w:r w:rsidR="00B426A9">
        <w:rPr>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36. Khen thưởng theo thủ tục đơn giản</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37.Thẩm quyền công nhận mức độ hoàn thành nhiệm vụ của tập thể, cá nhân</w:t>
      </w:r>
      <w:r w:rsidR="00B426A9">
        <w:rPr>
          <w:bCs/>
          <w:sz w:val="28"/>
          <w:szCs w:val="28"/>
        </w:rPr>
        <w:t>.</w:t>
      </w:r>
    </w:p>
    <w:p w:rsidR="00B33019" w:rsidRPr="00294334" w:rsidRDefault="00B33019" w:rsidP="0007496F">
      <w:pPr>
        <w:shd w:val="clear" w:color="auto" w:fill="FFFFFF"/>
        <w:spacing w:after="40"/>
        <w:ind w:firstLine="720"/>
        <w:jc w:val="both"/>
        <w:rPr>
          <w:sz w:val="28"/>
          <w:szCs w:val="28"/>
        </w:rPr>
      </w:pPr>
      <w:r w:rsidRPr="00294334">
        <w:rPr>
          <w:bCs/>
          <w:sz w:val="28"/>
          <w:szCs w:val="28"/>
        </w:rPr>
        <w:t>Điều 38. Công khai tập thể, cá nhân được đề nghị khen thưởng</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39. Hiệp y khen thưởng</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40. Quy định thời điểm nhận hồ sơ, thời gian thẩm định và kết quả khen thưởng</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41. Thời gian thẩm định hồ sơ khen thưởng ở cấp xã, cấp huyện, cấp tỉnh; các sở, ban, ngành tỉnh</w:t>
      </w:r>
      <w:r w:rsidR="0075760A">
        <w:rPr>
          <w:bCs/>
          <w:sz w:val="28"/>
          <w:szCs w:val="28"/>
        </w:rPr>
        <w:t>,</w:t>
      </w:r>
      <w:r w:rsidRPr="00294334">
        <w:rPr>
          <w:bCs/>
          <w:sz w:val="28"/>
          <w:szCs w:val="28"/>
        </w:rPr>
        <w:t xml:space="preserve"> các cơ quan, tổ chức</w:t>
      </w:r>
      <w:r w:rsidR="00B426A9">
        <w:rPr>
          <w:bCs/>
          <w:sz w:val="28"/>
          <w:szCs w:val="28"/>
        </w:rPr>
        <w:t>.</w:t>
      </w:r>
    </w:p>
    <w:p w:rsidR="00B33019" w:rsidRPr="00294334" w:rsidRDefault="00B33019" w:rsidP="0007496F">
      <w:pPr>
        <w:shd w:val="clear" w:color="auto" w:fill="FFFFFF"/>
        <w:spacing w:after="40"/>
        <w:ind w:firstLine="720"/>
        <w:jc w:val="both"/>
        <w:rPr>
          <w:bCs/>
          <w:sz w:val="28"/>
          <w:szCs w:val="28"/>
        </w:rPr>
      </w:pPr>
      <w:r w:rsidRPr="00294334">
        <w:rPr>
          <w:bCs/>
          <w:sz w:val="28"/>
          <w:szCs w:val="28"/>
        </w:rPr>
        <w:t>Điều 42. Quyền và nghĩa vụ của cá nhân, tập thể, hộ gia đình trong thi đua, khen thưởng</w:t>
      </w:r>
      <w:r w:rsidR="0081105C" w:rsidRPr="00294334">
        <w:rPr>
          <w:bCs/>
          <w:sz w:val="28"/>
          <w:szCs w:val="28"/>
        </w:rPr>
        <w:t>.</w:t>
      </w:r>
    </w:p>
    <w:p w:rsidR="00BC1116" w:rsidRPr="00294334" w:rsidRDefault="00BC1116" w:rsidP="00CB4466">
      <w:pPr>
        <w:shd w:val="clear" w:color="auto" w:fill="FFFFFF"/>
        <w:spacing w:before="60"/>
        <w:jc w:val="center"/>
        <w:rPr>
          <w:b/>
          <w:bCs/>
          <w:sz w:val="28"/>
          <w:szCs w:val="28"/>
        </w:rPr>
      </w:pPr>
      <w:r w:rsidRPr="00294334">
        <w:rPr>
          <w:b/>
          <w:bCs/>
          <w:sz w:val="28"/>
          <w:szCs w:val="28"/>
        </w:rPr>
        <w:t>Chương V</w:t>
      </w:r>
      <w:r w:rsidR="0075760A">
        <w:rPr>
          <w:b/>
          <w:bCs/>
          <w:sz w:val="28"/>
          <w:szCs w:val="28"/>
        </w:rPr>
        <w:t>I</w:t>
      </w:r>
    </w:p>
    <w:p w:rsidR="00D10A95" w:rsidRDefault="00BC1116" w:rsidP="0007496F">
      <w:pPr>
        <w:shd w:val="clear" w:color="auto" w:fill="FFFFFF"/>
        <w:jc w:val="center"/>
        <w:rPr>
          <w:b/>
          <w:bCs/>
          <w:sz w:val="28"/>
          <w:szCs w:val="28"/>
        </w:rPr>
      </w:pPr>
      <w:r w:rsidRPr="00294334">
        <w:rPr>
          <w:b/>
          <w:bCs/>
          <w:sz w:val="28"/>
          <w:szCs w:val="28"/>
        </w:rPr>
        <w:t>HỘI ĐỒNG THI ĐUA - KHEN THƯỞNG; HỘI ĐỒNG XÉT CÔNG NHẬN HIỆU QUẢ ÁP DỤNG VÀ KHẢ NĂNG NH</w:t>
      </w:r>
      <w:r w:rsidR="002E547B">
        <w:rPr>
          <w:b/>
          <w:bCs/>
          <w:sz w:val="28"/>
          <w:szCs w:val="28"/>
        </w:rPr>
        <w:t>ÂN</w:t>
      </w:r>
      <w:r w:rsidRPr="00294334">
        <w:rPr>
          <w:b/>
          <w:bCs/>
          <w:sz w:val="28"/>
          <w:szCs w:val="28"/>
        </w:rPr>
        <w:t xml:space="preserve"> RỘNG, PHẠM VI ẢNH HƯỞNG CỦA SÁNG KIẾN, ĐỀ TÀI KHOA HỌC, ĐỀ ÁN KHOA HỌC, CÔNG TRÌNH KHOA HỌC VÀ CÔNG NGHỆ CÁC CẤP </w:t>
      </w:r>
    </w:p>
    <w:p w:rsidR="00BC1116" w:rsidRDefault="00BC1116" w:rsidP="0007496F">
      <w:pPr>
        <w:shd w:val="clear" w:color="auto" w:fill="FFFFFF"/>
        <w:jc w:val="center"/>
        <w:rPr>
          <w:b/>
          <w:bCs/>
          <w:sz w:val="28"/>
          <w:szCs w:val="28"/>
        </w:rPr>
      </w:pPr>
      <w:r w:rsidRPr="00294334">
        <w:rPr>
          <w:b/>
          <w:bCs/>
          <w:sz w:val="28"/>
          <w:szCs w:val="28"/>
        </w:rPr>
        <w:t>VÀ CƠ QUAN, TỔ CHỨC, ĐƠN VỊ</w:t>
      </w:r>
    </w:p>
    <w:p w:rsidR="0007496F" w:rsidRPr="0007496F" w:rsidRDefault="0007496F" w:rsidP="00CB4466">
      <w:pPr>
        <w:shd w:val="clear" w:color="auto" w:fill="FFFFFF"/>
        <w:spacing w:before="60"/>
        <w:jc w:val="center"/>
        <w:rPr>
          <w:b/>
          <w:bCs/>
          <w:sz w:val="6"/>
          <w:szCs w:val="28"/>
        </w:rPr>
      </w:pPr>
    </w:p>
    <w:p w:rsidR="00BC1116" w:rsidRPr="00294334" w:rsidRDefault="00BC1116" w:rsidP="0007496F">
      <w:pPr>
        <w:shd w:val="clear" w:color="auto" w:fill="FFFFFF"/>
        <w:spacing w:after="60"/>
        <w:ind w:firstLine="720"/>
        <w:jc w:val="both"/>
        <w:rPr>
          <w:bCs/>
          <w:sz w:val="28"/>
          <w:szCs w:val="28"/>
        </w:rPr>
      </w:pPr>
      <w:r w:rsidRPr="00294334">
        <w:rPr>
          <w:bCs/>
          <w:sz w:val="28"/>
          <w:szCs w:val="28"/>
        </w:rPr>
        <w:t>Điều 43. Hội đồng Thi đua - Khen thưởng cấp tỉnh</w:t>
      </w:r>
      <w:r w:rsidR="00B426A9">
        <w:rPr>
          <w:bCs/>
          <w:sz w:val="28"/>
          <w:szCs w:val="28"/>
        </w:rPr>
        <w:t>.</w:t>
      </w:r>
    </w:p>
    <w:p w:rsidR="00294334" w:rsidRPr="00294334" w:rsidRDefault="00294334" w:rsidP="0007496F">
      <w:pPr>
        <w:shd w:val="clear" w:color="auto" w:fill="FFFFFF"/>
        <w:spacing w:after="60"/>
        <w:ind w:firstLine="720"/>
        <w:jc w:val="both"/>
        <w:rPr>
          <w:sz w:val="28"/>
          <w:szCs w:val="28"/>
        </w:rPr>
      </w:pPr>
      <w:r w:rsidRPr="00294334">
        <w:rPr>
          <w:bCs/>
          <w:sz w:val="28"/>
          <w:szCs w:val="28"/>
        </w:rPr>
        <w:t xml:space="preserve">Điều 44. Hội đồng Thi đua - Khen thưởng </w:t>
      </w:r>
      <w:r w:rsidRPr="00294334">
        <w:rPr>
          <w:sz w:val="28"/>
          <w:szCs w:val="28"/>
        </w:rPr>
        <w:t>cấp xã, cấp huyện, các sở, ban, ngành tỉnh, các cơ quan, tổ chức, đơn vị, doanh nghiệp, tổ chức kinh tế khác</w:t>
      </w:r>
      <w:r w:rsidR="00B426A9">
        <w:rPr>
          <w:sz w:val="28"/>
          <w:szCs w:val="28"/>
        </w:rPr>
        <w:t>.</w:t>
      </w:r>
    </w:p>
    <w:p w:rsidR="00294334" w:rsidRPr="00294334" w:rsidRDefault="00294334" w:rsidP="0007496F">
      <w:pPr>
        <w:shd w:val="clear" w:color="auto" w:fill="FFFFFF"/>
        <w:spacing w:after="60"/>
        <w:ind w:firstLine="720"/>
        <w:jc w:val="both"/>
        <w:rPr>
          <w:bCs/>
          <w:sz w:val="28"/>
          <w:szCs w:val="28"/>
        </w:rPr>
      </w:pPr>
      <w:r w:rsidRPr="00294334">
        <w:rPr>
          <w:bCs/>
          <w:sz w:val="28"/>
          <w:szCs w:val="28"/>
        </w:rPr>
        <w:lastRenderedPageBreak/>
        <w:t>Điều 45. Việc xét công nhận hiệu quả áp dụng và khả năng nhân rộng, phạm vi ảnh hưởng của sáng kiến, đề tài khoa học, đề án khoa học, công trình khoa học và công nghệ</w:t>
      </w:r>
      <w:r w:rsidR="00B426A9">
        <w:rPr>
          <w:bCs/>
          <w:sz w:val="28"/>
          <w:szCs w:val="28"/>
        </w:rPr>
        <w:t>.</w:t>
      </w:r>
    </w:p>
    <w:p w:rsidR="00294334" w:rsidRPr="00294334" w:rsidRDefault="00294334" w:rsidP="0007496F">
      <w:pPr>
        <w:shd w:val="clear" w:color="auto" w:fill="FFFFFF"/>
        <w:jc w:val="center"/>
        <w:rPr>
          <w:b/>
          <w:sz w:val="28"/>
          <w:szCs w:val="28"/>
        </w:rPr>
      </w:pPr>
      <w:r w:rsidRPr="00294334">
        <w:rPr>
          <w:b/>
          <w:bCs/>
          <w:sz w:val="28"/>
          <w:szCs w:val="28"/>
        </w:rPr>
        <w:t>Chương VI</w:t>
      </w:r>
      <w:r w:rsidR="00DA1BEA">
        <w:rPr>
          <w:b/>
          <w:bCs/>
          <w:sz w:val="28"/>
          <w:szCs w:val="28"/>
        </w:rPr>
        <w:t>I</w:t>
      </w:r>
    </w:p>
    <w:p w:rsidR="00294334" w:rsidRPr="00294334" w:rsidRDefault="00294334" w:rsidP="0007496F">
      <w:pPr>
        <w:shd w:val="clear" w:color="auto" w:fill="FFFFFF"/>
        <w:jc w:val="center"/>
        <w:rPr>
          <w:b/>
          <w:bCs/>
          <w:sz w:val="28"/>
          <w:szCs w:val="28"/>
        </w:rPr>
      </w:pPr>
      <w:r w:rsidRPr="00294334">
        <w:rPr>
          <w:b/>
          <w:bCs/>
          <w:sz w:val="28"/>
          <w:szCs w:val="28"/>
        </w:rPr>
        <w:t>QUỸ THI ĐUA, KHEN THƯỞNG</w:t>
      </w:r>
    </w:p>
    <w:p w:rsidR="00294334" w:rsidRPr="00294334" w:rsidRDefault="00294334" w:rsidP="00CB4466">
      <w:pPr>
        <w:shd w:val="clear" w:color="auto" w:fill="FFFFFF"/>
        <w:spacing w:before="60"/>
        <w:ind w:firstLine="720"/>
        <w:jc w:val="both"/>
        <w:rPr>
          <w:sz w:val="28"/>
          <w:szCs w:val="28"/>
        </w:rPr>
      </w:pPr>
      <w:r w:rsidRPr="00294334">
        <w:rPr>
          <w:bCs/>
          <w:sz w:val="28"/>
          <w:szCs w:val="28"/>
        </w:rPr>
        <w:t>Điều 46</w:t>
      </w:r>
      <w:r w:rsidR="00A93367">
        <w:rPr>
          <w:bCs/>
          <w:sz w:val="28"/>
          <w:szCs w:val="28"/>
        </w:rPr>
        <w:t>. Thành lập, quản lý, sử dụng quỹ</w:t>
      </w:r>
      <w:r w:rsidRPr="00294334">
        <w:rPr>
          <w:bCs/>
          <w:sz w:val="28"/>
          <w:szCs w:val="28"/>
        </w:rPr>
        <w:t xml:space="preserve"> thi đua, khen thưởng</w:t>
      </w:r>
      <w:r w:rsidR="00B426A9">
        <w:rPr>
          <w:bCs/>
          <w:sz w:val="28"/>
          <w:szCs w:val="28"/>
        </w:rPr>
        <w:t>.</w:t>
      </w:r>
    </w:p>
    <w:p w:rsidR="00294334" w:rsidRDefault="00294334" w:rsidP="00CB4466">
      <w:pPr>
        <w:shd w:val="clear" w:color="auto" w:fill="FFFFFF"/>
        <w:spacing w:before="60"/>
        <w:ind w:firstLine="720"/>
        <w:jc w:val="both"/>
        <w:rPr>
          <w:bCs/>
          <w:sz w:val="28"/>
          <w:szCs w:val="28"/>
        </w:rPr>
      </w:pPr>
      <w:r w:rsidRPr="00294334">
        <w:rPr>
          <w:bCs/>
          <w:sz w:val="28"/>
          <w:szCs w:val="28"/>
        </w:rPr>
        <w:t>Điều 47. Mức tiền thưởng và các chế độ ưu đãi</w:t>
      </w:r>
      <w:r w:rsidR="00B426A9">
        <w:rPr>
          <w:bCs/>
          <w:sz w:val="28"/>
          <w:szCs w:val="28"/>
        </w:rPr>
        <w:t>.</w:t>
      </w:r>
    </w:p>
    <w:p w:rsidR="0007496F" w:rsidRPr="0007496F" w:rsidRDefault="0007496F" w:rsidP="00CB4466">
      <w:pPr>
        <w:shd w:val="clear" w:color="auto" w:fill="FFFFFF"/>
        <w:spacing w:before="60"/>
        <w:ind w:firstLine="720"/>
        <w:jc w:val="both"/>
        <w:rPr>
          <w:bCs/>
          <w:sz w:val="6"/>
          <w:szCs w:val="28"/>
        </w:rPr>
      </w:pPr>
    </w:p>
    <w:p w:rsidR="00294334" w:rsidRPr="00294334" w:rsidRDefault="00294334" w:rsidP="0007496F">
      <w:pPr>
        <w:shd w:val="clear" w:color="auto" w:fill="FFFFFF"/>
        <w:jc w:val="center"/>
        <w:rPr>
          <w:b/>
          <w:bCs/>
          <w:sz w:val="28"/>
          <w:szCs w:val="28"/>
        </w:rPr>
      </w:pPr>
      <w:r w:rsidRPr="00294334">
        <w:rPr>
          <w:b/>
          <w:bCs/>
          <w:sz w:val="28"/>
          <w:szCs w:val="28"/>
        </w:rPr>
        <w:t>Chương VII</w:t>
      </w:r>
      <w:r w:rsidR="00CA5219">
        <w:rPr>
          <w:b/>
          <w:bCs/>
          <w:sz w:val="28"/>
          <w:szCs w:val="28"/>
        </w:rPr>
        <w:t>I</w:t>
      </w:r>
    </w:p>
    <w:p w:rsidR="00294334" w:rsidRPr="00294334" w:rsidRDefault="00294334" w:rsidP="0007496F">
      <w:pPr>
        <w:shd w:val="clear" w:color="auto" w:fill="FFFFFF"/>
        <w:jc w:val="center"/>
        <w:rPr>
          <w:b/>
          <w:bCs/>
          <w:sz w:val="28"/>
          <w:szCs w:val="28"/>
        </w:rPr>
      </w:pPr>
      <w:r w:rsidRPr="00294334">
        <w:rPr>
          <w:b/>
          <w:bCs/>
          <w:sz w:val="28"/>
          <w:szCs w:val="28"/>
        </w:rPr>
        <w:t xml:space="preserve">HỦY BỎ QUYẾT ĐỊNH TẶNG DANH HIỆU </w:t>
      </w:r>
    </w:p>
    <w:p w:rsidR="00294334" w:rsidRPr="00294334" w:rsidRDefault="00294334" w:rsidP="00A87FDB">
      <w:pPr>
        <w:shd w:val="clear" w:color="auto" w:fill="FFFFFF"/>
        <w:jc w:val="center"/>
        <w:rPr>
          <w:b/>
          <w:bCs/>
          <w:sz w:val="28"/>
          <w:szCs w:val="28"/>
        </w:rPr>
      </w:pPr>
      <w:r w:rsidRPr="00294334">
        <w:rPr>
          <w:b/>
          <w:bCs/>
          <w:sz w:val="28"/>
          <w:szCs w:val="28"/>
        </w:rPr>
        <w:t>THI ĐUA, HÌNH THỨC KHEN THƯỞNG, THU HỒI HIỆN VẬT</w:t>
      </w:r>
    </w:p>
    <w:p w:rsidR="00294334" w:rsidRPr="00294334" w:rsidRDefault="00294334" w:rsidP="0007496F">
      <w:pPr>
        <w:shd w:val="clear" w:color="auto" w:fill="FFFFFF"/>
        <w:jc w:val="center"/>
        <w:rPr>
          <w:b/>
          <w:bCs/>
          <w:sz w:val="28"/>
          <w:szCs w:val="28"/>
        </w:rPr>
      </w:pPr>
      <w:r w:rsidRPr="00294334">
        <w:rPr>
          <w:b/>
          <w:bCs/>
          <w:sz w:val="28"/>
          <w:szCs w:val="28"/>
        </w:rPr>
        <w:t>KHEN THƯỞNG VÀ TIỀN THƯỞNG; TƯỚC, PHỤC HỒI VÀ TRAO LẠI DANH HIỆU VINH DỰ NHÀ NƯỚC; CẤP ĐỔI, CẤP LẠI HIỆN VẬT KHEN THƯỞNG; XỬ LÝ VI PHẠM</w:t>
      </w:r>
    </w:p>
    <w:p w:rsidR="00294334" w:rsidRPr="0007496F" w:rsidRDefault="00294334" w:rsidP="00CB4466">
      <w:pPr>
        <w:shd w:val="clear" w:color="auto" w:fill="FFFFFF"/>
        <w:spacing w:before="60"/>
        <w:jc w:val="both"/>
        <w:rPr>
          <w:b/>
          <w:bCs/>
          <w:sz w:val="6"/>
          <w:szCs w:val="28"/>
        </w:rPr>
      </w:pPr>
    </w:p>
    <w:p w:rsidR="00294334" w:rsidRPr="00294334" w:rsidRDefault="00294334" w:rsidP="0007496F">
      <w:pPr>
        <w:shd w:val="clear" w:color="auto" w:fill="FFFFFF"/>
        <w:spacing w:before="40"/>
        <w:ind w:firstLine="720"/>
        <w:jc w:val="both"/>
        <w:rPr>
          <w:bCs/>
          <w:sz w:val="28"/>
          <w:szCs w:val="28"/>
        </w:rPr>
      </w:pPr>
      <w:r w:rsidRPr="00294334">
        <w:rPr>
          <w:bCs/>
          <w:sz w:val="28"/>
          <w:szCs w:val="28"/>
        </w:rPr>
        <w:t>Điều 48. Xử lý vi phạm về thi đua, khen thưởng</w:t>
      </w:r>
      <w:r w:rsidR="00B426A9">
        <w:rPr>
          <w:bCs/>
          <w:sz w:val="28"/>
          <w:szCs w:val="28"/>
        </w:rPr>
        <w:t>.</w:t>
      </w:r>
    </w:p>
    <w:p w:rsidR="00294334" w:rsidRPr="00294334" w:rsidRDefault="00294334" w:rsidP="0007496F">
      <w:pPr>
        <w:shd w:val="clear" w:color="auto" w:fill="FFFFFF"/>
        <w:spacing w:before="40"/>
        <w:ind w:firstLine="720"/>
        <w:jc w:val="both"/>
        <w:rPr>
          <w:sz w:val="28"/>
          <w:szCs w:val="28"/>
        </w:rPr>
      </w:pPr>
      <w:r w:rsidRPr="00294334">
        <w:rPr>
          <w:bCs/>
          <w:sz w:val="28"/>
          <w:szCs w:val="28"/>
        </w:rPr>
        <w:t xml:space="preserve">Điều 49. </w:t>
      </w:r>
      <w:r w:rsidR="00CA5219">
        <w:rPr>
          <w:bCs/>
          <w:sz w:val="28"/>
          <w:szCs w:val="28"/>
        </w:rPr>
        <w:t>H</w:t>
      </w:r>
      <w:r w:rsidRPr="00294334">
        <w:rPr>
          <w:sz w:val="28"/>
          <w:szCs w:val="28"/>
        </w:rPr>
        <w:t>ủy bỏ quyết định tặng danh hiệu thi đua, hình thức khen thưởng</w:t>
      </w:r>
      <w:r w:rsidR="00B426A9">
        <w:rPr>
          <w:sz w:val="28"/>
          <w:szCs w:val="28"/>
        </w:rPr>
        <w:t>.</w:t>
      </w:r>
    </w:p>
    <w:p w:rsidR="00294334" w:rsidRPr="00294334" w:rsidRDefault="00294334" w:rsidP="0007496F">
      <w:pPr>
        <w:shd w:val="clear" w:color="auto" w:fill="FFFFFF"/>
        <w:spacing w:before="40"/>
        <w:ind w:firstLine="720"/>
        <w:jc w:val="both"/>
        <w:rPr>
          <w:sz w:val="28"/>
          <w:szCs w:val="28"/>
        </w:rPr>
      </w:pPr>
      <w:r w:rsidRPr="00294334">
        <w:rPr>
          <w:bCs/>
          <w:sz w:val="28"/>
          <w:szCs w:val="28"/>
        </w:rPr>
        <w:t xml:space="preserve">Điều 50. </w:t>
      </w:r>
      <w:r w:rsidR="0057420A">
        <w:rPr>
          <w:bCs/>
          <w:sz w:val="28"/>
          <w:szCs w:val="28"/>
        </w:rPr>
        <w:t>T</w:t>
      </w:r>
      <w:r w:rsidRPr="00294334">
        <w:rPr>
          <w:sz w:val="28"/>
          <w:szCs w:val="28"/>
        </w:rPr>
        <w:t>ước hoặc phục hồi danh hiệu vinh dự nhà nước</w:t>
      </w:r>
      <w:r w:rsidR="00B426A9">
        <w:rPr>
          <w:sz w:val="28"/>
          <w:szCs w:val="28"/>
        </w:rPr>
        <w:t>.</w:t>
      </w:r>
    </w:p>
    <w:p w:rsidR="00294334" w:rsidRPr="00294334" w:rsidRDefault="00294334" w:rsidP="0007496F">
      <w:pPr>
        <w:shd w:val="clear" w:color="auto" w:fill="FFFFFF"/>
        <w:spacing w:before="40"/>
        <w:ind w:firstLine="720"/>
        <w:jc w:val="both"/>
        <w:rPr>
          <w:sz w:val="28"/>
          <w:szCs w:val="28"/>
        </w:rPr>
      </w:pPr>
      <w:r w:rsidRPr="00294334">
        <w:rPr>
          <w:bCs/>
          <w:sz w:val="28"/>
          <w:szCs w:val="28"/>
        </w:rPr>
        <w:t xml:space="preserve">Điều 51. </w:t>
      </w:r>
      <w:r w:rsidRPr="00294334">
        <w:rPr>
          <w:sz w:val="28"/>
          <w:szCs w:val="28"/>
        </w:rPr>
        <w:t>Thu hồi hiện vật khen thưởng và tiền thưởng</w:t>
      </w:r>
      <w:r w:rsidR="00B426A9">
        <w:rPr>
          <w:sz w:val="28"/>
          <w:szCs w:val="28"/>
        </w:rPr>
        <w:t>.</w:t>
      </w:r>
    </w:p>
    <w:p w:rsidR="00294334" w:rsidRPr="00294334" w:rsidRDefault="00294334" w:rsidP="0007496F">
      <w:pPr>
        <w:shd w:val="clear" w:color="auto" w:fill="FFFFFF"/>
        <w:spacing w:before="40"/>
        <w:ind w:firstLine="720"/>
        <w:jc w:val="both"/>
        <w:rPr>
          <w:sz w:val="28"/>
          <w:szCs w:val="28"/>
        </w:rPr>
      </w:pPr>
      <w:r w:rsidRPr="00294334">
        <w:rPr>
          <w:bCs/>
          <w:sz w:val="28"/>
          <w:szCs w:val="28"/>
        </w:rPr>
        <w:t xml:space="preserve">Điều 52. </w:t>
      </w:r>
      <w:r w:rsidR="000929EC">
        <w:rPr>
          <w:bCs/>
          <w:sz w:val="28"/>
          <w:szCs w:val="28"/>
        </w:rPr>
        <w:t>C</w:t>
      </w:r>
      <w:r w:rsidRPr="00294334">
        <w:rPr>
          <w:sz w:val="28"/>
          <w:szCs w:val="28"/>
        </w:rPr>
        <w:t>ấp đổi, cấp lại hiện vật khen thưởng</w:t>
      </w:r>
      <w:r w:rsidR="00B426A9">
        <w:rPr>
          <w:sz w:val="28"/>
          <w:szCs w:val="28"/>
        </w:rPr>
        <w:t>.</w:t>
      </w:r>
    </w:p>
    <w:p w:rsidR="0007496F" w:rsidRPr="0007496F" w:rsidRDefault="0007496F" w:rsidP="0007496F">
      <w:pPr>
        <w:shd w:val="clear" w:color="auto" w:fill="FFFFFF"/>
        <w:jc w:val="center"/>
        <w:rPr>
          <w:b/>
          <w:bCs/>
          <w:sz w:val="10"/>
          <w:szCs w:val="28"/>
        </w:rPr>
      </w:pPr>
    </w:p>
    <w:p w:rsidR="00294334" w:rsidRPr="00294334" w:rsidRDefault="00CF3BCA" w:rsidP="0007496F">
      <w:pPr>
        <w:shd w:val="clear" w:color="auto" w:fill="FFFFFF"/>
        <w:jc w:val="center"/>
        <w:rPr>
          <w:b/>
          <w:bCs/>
          <w:sz w:val="28"/>
          <w:szCs w:val="28"/>
        </w:rPr>
      </w:pPr>
      <w:r>
        <w:rPr>
          <w:b/>
          <w:bCs/>
          <w:sz w:val="28"/>
          <w:szCs w:val="28"/>
        </w:rPr>
        <w:t>Chương IX</w:t>
      </w:r>
    </w:p>
    <w:p w:rsidR="00294334" w:rsidRPr="00294334" w:rsidRDefault="00294334" w:rsidP="0007496F">
      <w:pPr>
        <w:shd w:val="clear" w:color="auto" w:fill="FFFFFF"/>
        <w:jc w:val="center"/>
        <w:rPr>
          <w:b/>
          <w:bCs/>
          <w:sz w:val="28"/>
          <w:szCs w:val="28"/>
        </w:rPr>
      </w:pPr>
      <w:r w:rsidRPr="00294334">
        <w:rPr>
          <w:b/>
          <w:bCs/>
          <w:sz w:val="28"/>
          <w:szCs w:val="28"/>
        </w:rPr>
        <w:t>ĐIỀU KHOẢN THI HÀNH</w:t>
      </w:r>
    </w:p>
    <w:p w:rsidR="00294334" w:rsidRPr="0007496F" w:rsidRDefault="00294334" w:rsidP="00CB4466">
      <w:pPr>
        <w:shd w:val="clear" w:color="auto" w:fill="FFFFFF"/>
        <w:spacing w:before="60"/>
        <w:rPr>
          <w:b/>
          <w:bCs/>
          <w:sz w:val="2"/>
          <w:szCs w:val="28"/>
        </w:rPr>
      </w:pPr>
    </w:p>
    <w:p w:rsidR="00294334" w:rsidRPr="00294334" w:rsidRDefault="00294334" w:rsidP="0007496F">
      <w:pPr>
        <w:shd w:val="clear" w:color="auto" w:fill="FFFFFF"/>
        <w:spacing w:before="60"/>
        <w:ind w:firstLine="720"/>
        <w:jc w:val="both"/>
        <w:rPr>
          <w:sz w:val="28"/>
          <w:szCs w:val="28"/>
        </w:rPr>
      </w:pPr>
      <w:r w:rsidRPr="00294334">
        <w:rPr>
          <w:bCs/>
          <w:sz w:val="28"/>
          <w:szCs w:val="28"/>
        </w:rPr>
        <w:t>Điều 53. Thủ trưởng c</w:t>
      </w:r>
      <w:r w:rsidRPr="00294334">
        <w:rPr>
          <w:sz w:val="28"/>
          <w:szCs w:val="28"/>
        </w:rPr>
        <w:t xml:space="preserve">ác sở, ban, ngành, đoàn thể tỉnh; Chủ tịch Ủy ban nhân dân các huyện, thị xã, thành phố; Chủ tịch Ủy ban nhân dân các xã, phường, thị trấn; các cơ quan, tổ chức, đơn vị và cá nhân có liên quan chịu trách nhiệm thực hiện Quy </w:t>
      </w:r>
      <w:r w:rsidR="00452F58">
        <w:rPr>
          <w:sz w:val="28"/>
          <w:szCs w:val="28"/>
        </w:rPr>
        <w:t>chế</w:t>
      </w:r>
      <w:r w:rsidRPr="00294334">
        <w:rPr>
          <w:sz w:val="28"/>
          <w:szCs w:val="28"/>
        </w:rPr>
        <w:t xml:space="preserve"> này.</w:t>
      </w:r>
    </w:p>
    <w:p w:rsidR="00B33019" w:rsidRDefault="00294334" w:rsidP="0007496F">
      <w:pPr>
        <w:shd w:val="clear" w:color="auto" w:fill="FFFFFF"/>
        <w:spacing w:before="60"/>
        <w:ind w:firstLine="720"/>
        <w:jc w:val="both"/>
        <w:rPr>
          <w:bCs/>
          <w:sz w:val="28"/>
          <w:szCs w:val="28"/>
        </w:rPr>
      </w:pPr>
      <w:r w:rsidRPr="00294334">
        <w:rPr>
          <w:bCs/>
          <w:sz w:val="28"/>
          <w:szCs w:val="28"/>
        </w:rPr>
        <w:t>Điều 54. Quy định chuyển tiếp</w:t>
      </w:r>
      <w:r w:rsidR="000972DE">
        <w:rPr>
          <w:bCs/>
          <w:sz w:val="28"/>
          <w:szCs w:val="28"/>
        </w:rPr>
        <w:t>.</w:t>
      </w:r>
    </w:p>
    <w:p w:rsidR="004D6BAE" w:rsidRPr="004D6BAE" w:rsidRDefault="004D6BAE" w:rsidP="0007496F">
      <w:pPr>
        <w:shd w:val="clear" w:color="auto" w:fill="FFFFFF"/>
        <w:spacing w:before="60"/>
        <w:ind w:firstLine="720"/>
        <w:jc w:val="both"/>
        <w:rPr>
          <w:bCs/>
          <w:sz w:val="10"/>
          <w:szCs w:val="28"/>
        </w:rPr>
      </w:pPr>
    </w:p>
    <w:p w:rsidR="008B47A0" w:rsidRPr="0007496F" w:rsidRDefault="008B47A0" w:rsidP="004D6BAE">
      <w:pPr>
        <w:spacing w:before="60"/>
        <w:ind w:firstLine="720"/>
        <w:jc w:val="both"/>
        <w:rPr>
          <w:sz w:val="28"/>
          <w:szCs w:val="28"/>
        </w:rPr>
      </w:pPr>
      <w:r w:rsidRPr="0007496F">
        <w:rPr>
          <w:sz w:val="28"/>
          <w:szCs w:val="28"/>
          <w:lang w:val="fi-FI"/>
        </w:rPr>
        <w:t>Trên đây là nội dung Tờ trình về</w:t>
      </w:r>
      <w:r w:rsidRPr="0007496F">
        <w:rPr>
          <w:rFonts w:eastAsia="Arial"/>
          <w:sz w:val="28"/>
          <w:szCs w:val="28"/>
          <w:lang w:val="fi-FI"/>
        </w:rPr>
        <w:t xml:space="preserve"> </w:t>
      </w:r>
      <w:r w:rsidR="0007496F" w:rsidRPr="0007496F">
        <w:rPr>
          <w:sz w:val="28"/>
          <w:szCs w:val="28"/>
        </w:rPr>
        <w:t xml:space="preserve">ban hành Quyết định ban hành Quy </w:t>
      </w:r>
      <w:r w:rsidR="00CB6521">
        <w:rPr>
          <w:sz w:val="28"/>
          <w:szCs w:val="28"/>
        </w:rPr>
        <w:t>chế</w:t>
      </w:r>
      <w:r w:rsidR="0007496F" w:rsidRPr="0007496F">
        <w:rPr>
          <w:sz w:val="28"/>
          <w:szCs w:val="28"/>
        </w:rPr>
        <w:t xml:space="preserve"> Thi đua, khen thưởng tỉnh Quảng Ngãi</w:t>
      </w:r>
      <w:r w:rsidRPr="0007496F">
        <w:rPr>
          <w:sz w:val="28"/>
          <w:szCs w:val="28"/>
          <w:lang w:val="fi-FI"/>
        </w:rPr>
        <w:t>, Sở Nội vụ kính trình UBND tỉnh xem xét, quyết định.</w:t>
      </w:r>
    </w:p>
    <w:p w:rsidR="008B47A0" w:rsidRPr="00BF3FB2" w:rsidRDefault="008B47A0" w:rsidP="00CB4466">
      <w:pPr>
        <w:spacing w:before="60"/>
        <w:ind w:firstLine="720"/>
        <w:jc w:val="both"/>
        <w:rPr>
          <w:rFonts w:eastAsia="Arial"/>
          <w:b/>
          <w:i/>
          <w:sz w:val="28"/>
          <w:szCs w:val="28"/>
          <w:lang w:val="fi-FI"/>
        </w:rPr>
      </w:pPr>
      <w:r w:rsidRPr="00BF3FB2">
        <w:rPr>
          <w:rFonts w:eastAsia="Arial"/>
          <w:b/>
          <w:i/>
          <w:sz w:val="28"/>
          <w:szCs w:val="28"/>
          <w:lang w:val="fi-FI"/>
        </w:rPr>
        <w:t>Hồ sơ gửi kèm theo:</w:t>
      </w:r>
    </w:p>
    <w:p w:rsidR="008B47A0" w:rsidRPr="00BF3FB2" w:rsidRDefault="008B47A0" w:rsidP="00CB4466">
      <w:pPr>
        <w:spacing w:before="60"/>
        <w:ind w:firstLine="720"/>
        <w:jc w:val="both"/>
        <w:rPr>
          <w:i/>
          <w:iCs/>
          <w:sz w:val="28"/>
          <w:szCs w:val="28"/>
          <w:bdr w:val="none" w:sz="0" w:space="0" w:color="auto" w:frame="1"/>
          <w:shd w:val="clear" w:color="auto" w:fill="FFFFFF"/>
          <w:lang w:val="fi-FI"/>
        </w:rPr>
      </w:pPr>
      <w:r w:rsidRPr="00BF3FB2">
        <w:rPr>
          <w:rFonts w:eastAsia="Arial"/>
          <w:sz w:val="28"/>
          <w:szCs w:val="28"/>
          <w:lang w:val="fi-FI"/>
        </w:rPr>
        <w:t xml:space="preserve">- Dự thảo </w:t>
      </w:r>
      <w:r>
        <w:rPr>
          <w:sz w:val="28"/>
          <w:szCs w:val="28"/>
          <w:lang w:val="fi-FI"/>
        </w:rPr>
        <w:t>Quy chế Thi đua, khen thưởng</w:t>
      </w:r>
      <w:r w:rsidRPr="00BF3FB2">
        <w:rPr>
          <w:rStyle w:val="Emphasis"/>
          <w:i w:val="0"/>
          <w:sz w:val="28"/>
          <w:szCs w:val="28"/>
          <w:bdr w:val="none" w:sz="0" w:space="0" w:color="auto" w:frame="1"/>
          <w:shd w:val="clear" w:color="auto" w:fill="FFFFFF"/>
          <w:lang w:val="fi-FI"/>
        </w:rPr>
        <w:t>.</w:t>
      </w:r>
    </w:p>
    <w:p w:rsidR="008B47A0" w:rsidRDefault="008B47A0" w:rsidP="00CB4466">
      <w:pPr>
        <w:spacing w:before="60"/>
        <w:ind w:firstLine="720"/>
        <w:jc w:val="both"/>
        <w:rPr>
          <w:rFonts w:eastAsia="Arial"/>
          <w:lang w:val="fi-FI"/>
        </w:rPr>
      </w:pPr>
      <w:r w:rsidRPr="00BF3FB2">
        <w:rPr>
          <w:rFonts w:eastAsia="Arial"/>
          <w:sz w:val="28"/>
          <w:szCs w:val="28"/>
          <w:lang w:val="fi-FI"/>
        </w:rPr>
        <w:t>- Báo cáo thẩm định số</w:t>
      </w:r>
      <w:r w:rsidRPr="00BF3FB2">
        <w:rPr>
          <w:sz w:val="28"/>
          <w:szCs w:val="28"/>
          <w:shd w:val="clear" w:color="auto" w:fill="FFFFFF"/>
          <w:lang w:val="fi-FI"/>
        </w:rPr>
        <w:t xml:space="preserve"> </w:t>
      </w:r>
      <w:r>
        <w:rPr>
          <w:sz w:val="28"/>
          <w:szCs w:val="28"/>
          <w:lang w:val="fi-FI"/>
        </w:rPr>
        <w:t>.....</w:t>
      </w:r>
      <w:r w:rsidRPr="00BF3FB2">
        <w:rPr>
          <w:sz w:val="28"/>
          <w:szCs w:val="28"/>
          <w:lang w:val="fi-FI"/>
        </w:rPr>
        <w:t xml:space="preserve">/BC-STP ngày </w:t>
      </w:r>
      <w:r>
        <w:rPr>
          <w:sz w:val="28"/>
          <w:szCs w:val="28"/>
          <w:lang w:val="fi-FI"/>
        </w:rPr>
        <w:t>........</w:t>
      </w:r>
      <w:r w:rsidRPr="00BF3FB2">
        <w:rPr>
          <w:sz w:val="28"/>
          <w:szCs w:val="28"/>
          <w:lang w:val="fi-FI"/>
        </w:rPr>
        <w:t xml:space="preserve"> </w:t>
      </w:r>
      <w:r w:rsidRPr="00BF3FB2">
        <w:rPr>
          <w:rFonts w:eastAsia="Arial"/>
          <w:sz w:val="28"/>
          <w:szCs w:val="28"/>
          <w:lang w:val="fi-FI"/>
        </w:rPr>
        <w:t>của Sở Tư pháp</w:t>
      </w:r>
      <w:r>
        <w:rPr>
          <w:rFonts w:eastAsia="Arial"/>
          <w:lang w:val="fi-FI"/>
        </w:rPr>
        <w:t>./.</w:t>
      </w:r>
    </w:p>
    <w:p w:rsidR="008B47A0" w:rsidRPr="00C32931" w:rsidRDefault="008B47A0" w:rsidP="008B47A0">
      <w:pPr>
        <w:spacing w:before="120"/>
        <w:ind w:firstLine="720"/>
        <w:jc w:val="both"/>
        <w:rPr>
          <w:rFonts w:eastAsia="Arial"/>
          <w:sz w:val="12"/>
          <w:lang w:val="fi-FI"/>
        </w:rPr>
      </w:pPr>
    </w:p>
    <w:tbl>
      <w:tblPr>
        <w:tblW w:w="9439" w:type="dxa"/>
        <w:tblCellMar>
          <w:left w:w="10" w:type="dxa"/>
          <w:right w:w="10" w:type="dxa"/>
        </w:tblCellMar>
        <w:tblLook w:val="04A0" w:firstRow="1" w:lastRow="0" w:firstColumn="1" w:lastColumn="0" w:noHBand="0" w:noVBand="1"/>
      </w:tblPr>
      <w:tblGrid>
        <w:gridCol w:w="4662"/>
        <w:gridCol w:w="4777"/>
      </w:tblGrid>
      <w:tr w:rsidR="008B47A0" w:rsidTr="009D3FD7">
        <w:trPr>
          <w:trHeight w:val="1"/>
        </w:trPr>
        <w:tc>
          <w:tcPr>
            <w:tcW w:w="4662" w:type="dxa"/>
            <w:shd w:val="clear" w:color="auto" w:fill="FFFFFF"/>
            <w:tcMar>
              <w:top w:w="0" w:type="dxa"/>
              <w:left w:w="108" w:type="dxa"/>
              <w:bottom w:w="0" w:type="dxa"/>
              <w:right w:w="108" w:type="dxa"/>
            </w:tcMar>
          </w:tcPr>
          <w:p w:rsidR="008B47A0" w:rsidRPr="0086610B" w:rsidRDefault="008B47A0" w:rsidP="009D3FD7">
            <w:pPr>
              <w:rPr>
                <w:b/>
                <w:i/>
                <w:lang w:val="fi-FI"/>
              </w:rPr>
            </w:pPr>
            <w:r w:rsidRPr="0086610B">
              <w:rPr>
                <w:b/>
                <w:i/>
                <w:lang w:val="fi-FI"/>
              </w:rPr>
              <w:t>Nơi nhận:</w:t>
            </w:r>
          </w:p>
          <w:p w:rsidR="008B47A0" w:rsidRPr="00C4289E" w:rsidRDefault="008B47A0" w:rsidP="009D3FD7">
            <w:pPr>
              <w:rPr>
                <w:b/>
                <w:i/>
                <w:sz w:val="26"/>
                <w:szCs w:val="26"/>
                <w:lang w:val="fi-FI"/>
              </w:rPr>
            </w:pPr>
            <w:r>
              <w:rPr>
                <w:sz w:val="22"/>
                <w:szCs w:val="22"/>
                <w:lang w:val="fi-FI"/>
              </w:rPr>
              <w:t>- Như trên;</w:t>
            </w:r>
          </w:p>
          <w:p w:rsidR="008B47A0" w:rsidRDefault="008B47A0" w:rsidP="009D3FD7">
            <w:pPr>
              <w:spacing w:line="264" w:lineRule="auto"/>
              <w:ind w:right="58"/>
              <w:jc w:val="both"/>
              <w:rPr>
                <w:sz w:val="22"/>
                <w:szCs w:val="22"/>
                <w:lang w:val="fi-FI"/>
              </w:rPr>
            </w:pPr>
            <w:r>
              <w:rPr>
                <w:sz w:val="22"/>
                <w:szCs w:val="22"/>
                <w:lang w:val="fi-FI"/>
              </w:rPr>
              <w:t>- Sở Tư pháp;</w:t>
            </w:r>
          </w:p>
          <w:p w:rsidR="008B47A0" w:rsidRDefault="008B47A0" w:rsidP="009D3FD7">
            <w:pPr>
              <w:spacing w:line="264" w:lineRule="auto"/>
              <w:ind w:right="58"/>
              <w:jc w:val="both"/>
              <w:rPr>
                <w:sz w:val="22"/>
                <w:szCs w:val="22"/>
                <w:lang w:val="fi-FI"/>
              </w:rPr>
            </w:pPr>
            <w:r>
              <w:rPr>
                <w:sz w:val="22"/>
                <w:szCs w:val="22"/>
                <w:lang w:val="fi-FI"/>
              </w:rPr>
              <w:t>- GĐ Sở Nội vụ;</w:t>
            </w:r>
          </w:p>
          <w:p w:rsidR="008B47A0" w:rsidRDefault="008B47A0" w:rsidP="009D3FD7">
            <w:pPr>
              <w:spacing w:line="264" w:lineRule="auto"/>
              <w:ind w:right="58"/>
              <w:jc w:val="both"/>
              <w:rPr>
                <w:sz w:val="22"/>
                <w:szCs w:val="22"/>
                <w:lang w:val="fi-FI"/>
              </w:rPr>
            </w:pPr>
            <w:r>
              <w:rPr>
                <w:sz w:val="22"/>
                <w:szCs w:val="22"/>
                <w:lang w:val="fi-FI"/>
              </w:rPr>
              <w:t>- Ban TĐKT</w:t>
            </w:r>
            <w:r w:rsidRPr="00C4289E">
              <w:rPr>
                <w:sz w:val="22"/>
                <w:szCs w:val="22"/>
                <w:lang w:val="fi-FI"/>
              </w:rPr>
              <w:t xml:space="preserve">; </w:t>
            </w:r>
          </w:p>
          <w:p w:rsidR="007337E7" w:rsidRPr="00C4289E" w:rsidRDefault="007337E7" w:rsidP="009D3FD7">
            <w:pPr>
              <w:spacing w:line="264" w:lineRule="auto"/>
              <w:ind w:right="58"/>
              <w:jc w:val="both"/>
              <w:rPr>
                <w:sz w:val="22"/>
                <w:szCs w:val="22"/>
                <w:lang w:val="fi-FI"/>
              </w:rPr>
            </w:pPr>
            <w:r>
              <w:rPr>
                <w:sz w:val="22"/>
                <w:szCs w:val="22"/>
                <w:lang w:val="fi-FI"/>
              </w:rPr>
              <w:t>- Trang TTĐT Sở Nội vụ;</w:t>
            </w:r>
          </w:p>
          <w:p w:rsidR="008B47A0" w:rsidRDefault="008B47A0" w:rsidP="009D3FD7">
            <w:pPr>
              <w:rPr>
                <w:lang w:val="fi-FI"/>
              </w:rPr>
            </w:pPr>
            <w:r w:rsidRPr="00C4289E">
              <w:rPr>
                <w:sz w:val="22"/>
                <w:szCs w:val="22"/>
                <w:lang w:val="fi-FI"/>
              </w:rPr>
              <w:t>-</w:t>
            </w:r>
            <w:r>
              <w:rPr>
                <w:sz w:val="22"/>
                <w:szCs w:val="22"/>
                <w:lang w:val="fi-FI"/>
              </w:rPr>
              <w:t xml:space="preserve"> Lưu VT, NV</w:t>
            </w:r>
            <w:r w:rsidRPr="00C4289E">
              <w:rPr>
                <w:sz w:val="22"/>
                <w:szCs w:val="22"/>
                <w:lang w:val="fi-FI"/>
              </w:rPr>
              <w:t>.</w:t>
            </w:r>
          </w:p>
        </w:tc>
        <w:tc>
          <w:tcPr>
            <w:tcW w:w="4777" w:type="dxa"/>
            <w:shd w:val="clear" w:color="auto" w:fill="FFFFFF"/>
          </w:tcPr>
          <w:p w:rsidR="008B47A0" w:rsidRDefault="008B47A0" w:rsidP="009D3FD7">
            <w:pPr>
              <w:jc w:val="center"/>
              <w:rPr>
                <w:b/>
                <w:lang w:val="fi-FI"/>
              </w:rPr>
            </w:pPr>
            <w:r>
              <w:rPr>
                <w:b/>
                <w:lang w:val="fi-FI"/>
              </w:rPr>
              <w:t>GIÁM ĐỐC</w:t>
            </w:r>
          </w:p>
          <w:p w:rsidR="008B47A0" w:rsidRDefault="008B47A0" w:rsidP="009D3FD7">
            <w:pPr>
              <w:jc w:val="center"/>
              <w:rPr>
                <w:b/>
                <w:lang w:val="fi-FI"/>
              </w:rPr>
            </w:pPr>
          </w:p>
          <w:p w:rsidR="008B47A0" w:rsidRPr="00C32931" w:rsidRDefault="008B47A0" w:rsidP="009D3FD7">
            <w:pPr>
              <w:jc w:val="center"/>
              <w:rPr>
                <w:b/>
                <w:sz w:val="26"/>
                <w:lang w:val="fi-FI"/>
              </w:rPr>
            </w:pPr>
          </w:p>
          <w:p w:rsidR="008B47A0" w:rsidRPr="007337E7" w:rsidRDefault="008B47A0" w:rsidP="009D3FD7">
            <w:pPr>
              <w:jc w:val="center"/>
              <w:rPr>
                <w:b/>
                <w:sz w:val="26"/>
                <w:lang w:val="fi-FI"/>
              </w:rPr>
            </w:pPr>
          </w:p>
          <w:p w:rsidR="008B47A0" w:rsidRDefault="008B47A0" w:rsidP="009D3FD7">
            <w:pPr>
              <w:jc w:val="center"/>
              <w:rPr>
                <w:b/>
                <w:lang w:val="fi-FI"/>
              </w:rPr>
            </w:pPr>
          </w:p>
          <w:p w:rsidR="008B47A0" w:rsidRDefault="008B47A0" w:rsidP="009D3FD7">
            <w:pPr>
              <w:rPr>
                <w:b/>
                <w:i/>
                <w:lang w:val="fi-FI"/>
              </w:rPr>
            </w:pPr>
          </w:p>
          <w:p w:rsidR="008B47A0" w:rsidRPr="00BF3FB2" w:rsidRDefault="008B47A0" w:rsidP="009D3FD7">
            <w:pPr>
              <w:jc w:val="center"/>
              <w:rPr>
                <w:b/>
                <w:sz w:val="28"/>
                <w:szCs w:val="28"/>
                <w:lang w:val="fi-FI"/>
              </w:rPr>
            </w:pPr>
            <w:r w:rsidRPr="00BF3FB2">
              <w:rPr>
                <w:b/>
                <w:sz w:val="28"/>
                <w:szCs w:val="28"/>
                <w:lang w:val="fi-FI"/>
              </w:rPr>
              <w:t>Tạ Công Dũng</w:t>
            </w:r>
          </w:p>
        </w:tc>
      </w:tr>
    </w:tbl>
    <w:p w:rsidR="008B47A0" w:rsidRPr="00E163F1" w:rsidRDefault="008B47A0" w:rsidP="008B47A0">
      <w:pPr>
        <w:spacing w:before="120" w:after="120"/>
        <w:jc w:val="both"/>
        <w:rPr>
          <w:sz w:val="28"/>
          <w:szCs w:val="28"/>
        </w:rPr>
      </w:pPr>
    </w:p>
    <w:p w:rsidR="008A6988" w:rsidRDefault="008A6988"/>
    <w:sectPr w:rsidR="008A6988" w:rsidSect="0007496F">
      <w:headerReference w:type="default" r:id="rId6"/>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F7" w:rsidRDefault="00196BF7" w:rsidP="00C23104">
      <w:r>
        <w:separator/>
      </w:r>
    </w:p>
  </w:endnote>
  <w:endnote w:type="continuationSeparator" w:id="0">
    <w:p w:rsidR="00196BF7" w:rsidRDefault="00196BF7" w:rsidP="00C2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F7" w:rsidRDefault="00196BF7" w:rsidP="00C23104">
      <w:r>
        <w:separator/>
      </w:r>
    </w:p>
  </w:footnote>
  <w:footnote w:type="continuationSeparator" w:id="0">
    <w:p w:rsidR="00196BF7" w:rsidRDefault="00196BF7" w:rsidP="00C2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2522"/>
      <w:docPartObj>
        <w:docPartGallery w:val="Page Numbers (Top of Page)"/>
        <w:docPartUnique/>
      </w:docPartObj>
    </w:sdtPr>
    <w:sdtEndPr>
      <w:rPr>
        <w:noProof/>
      </w:rPr>
    </w:sdtEndPr>
    <w:sdtContent>
      <w:p w:rsidR="00C23104" w:rsidRDefault="00C23104">
        <w:pPr>
          <w:pStyle w:val="Header"/>
          <w:jc w:val="center"/>
        </w:pPr>
        <w:r>
          <w:fldChar w:fldCharType="begin"/>
        </w:r>
        <w:r>
          <w:instrText xml:space="preserve"> PAGE   \* MERGEFORMAT </w:instrText>
        </w:r>
        <w:r>
          <w:fldChar w:fldCharType="separate"/>
        </w:r>
        <w:r w:rsidR="00853B7E">
          <w:rPr>
            <w:noProof/>
          </w:rPr>
          <w:t>6</w:t>
        </w:r>
        <w:r>
          <w:rPr>
            <w:noProof/>
          </w:rPr>
          <w:fldChar w:fldCharType="end"/>
        </w:r>
      </w:p>
    </w:sdtContent>
  </w:sdt>
  <w:p w:rsidR="00C23104" w:rsidRDefault="00C23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A0"/>
    <w:rsid w:val="00002200"/>
    <w:rsid w:val="000122C9"/>
    <w:rsid w:val="0007496F"/>
    <w:rsid w:val="00082B4D"/>
    <w:rsid w:val="000929EC"/>
    <w:rsid w:val="000972DE"/>
    <w:rsid w:val="000B1E16"/>
    <w:rsid w:val="000C1C1A"/>
    <w:rsid w:val="000C6672"/>
    <w:rsid w:val="000E2178"/>
    <w:rsid w:val="000F102E"/>
    <w:rsid w:val="00101921"/>
    <w:rsid w:val="001455C6"/>
    <w:rsid w:val="001572A8"/>
    <w:rsid w:val="00182295"/>
    <w:rsid w:val="00182959"/>
    <w:rsid w:val="00196BF7"/>
    <w:rsid w:val="002257BE"/>
    <w:rsid w:val="00242589"/>
    <w:rsid w:val="00270E1F"/>
    <w:rsid w:val="00294334"/>
    <w:rsid w:val="002A6888"/>
    <w:rsid w:val="002D6E1C"/>
    <w:rsid w:val="002E547B"/>
    <w:rsid w:val="002E7A7A"/>
    <w:rsid w:val="00346A39"/>
    <w:rsid w:val="00361098"/>
    <w:rsid w:val="00364DD0"/>
    <w:rsid w:val="0039144D"/>
    <w:rsid w:val="003B4DCF"/>
    <w:rsid w:val="00404D84"/>
    <w:rsid w:val="00452F58"/>
    <w:rsid w:val="004B4CE1"/>
    <w:rsid w:val="004D6BAE"/>
    <w:rsid w:val="0051249C"/>
    <w:rsid w:val="005431A9"/>
    <w:rsid w:val="0057420A"/>
    <w:rsid w:val="0058386E"/>
    <w:rsid w:val="005A4673"/>
    <w:rsid w:val="006070A6"/>
    <w:rsid w:val="00624B99"/>
    <w:rsid w:val="00673318"/>
    <w:rsid w:val="00681FD5"/>
    <w:rsid w:val="006A777C"/>
    <w:rsid w:val="006D4CD1"/>
    <w:rsid w:val="006F33FD"/>
    <w:rsid w:val="00701C56"/>
    <w:rsid w:val="007337E7"/>
    <w:rsid w:val="007501D3"/>
    <w:rsid w:val="0075760A"/>
    <w:rsid w:val="007615C8"/>
    <w:rsid w:val="007D6DDB"/>
    <w:rsid w:val="007E6022"/>
    <w:rsid w:val="00810AB2"/>
    <w:rsid w:val="0081105C"/>
    <w:rsid w:val="008461E0"/>
    <w:rsid w:val="00853B7E"/>
    <w:rsid w:val="0086610B"/>
    <w:rsid w:val="00867D3B"/>
    <w:rsid w:val="00883842"/>
    <w:rsid w:val="008867AD"/>
    <w:rsid w:val="008948E7"/>
    <w:rsid w:val="008A6988"/>
    <w:rsid w:val="008B47A0"/>
    <w:rsid w:val="008F7146"/>
    <w:rsid w:val="009550C5"/>
    <w:rsid w:val="00955893"/>
    <w:rsid w:val="00955E03"/>
    <w:rsid w:val="009D60FE"/>
    <w:rsid w:val="00A87FDB"/>
    <w:rsid w:val="00A93367"/>
    <w:rsid w:val="00AD3398"/>
    <w:rsid w:val="00AF7304"/>
    <w:rsid w:val="00B11F9E"/>
    <w:rsid w:val="00B2777A"/>
    <w:rsid w:val="00B33019"/>
    <w:rsid w:val="00B426A9"/>
    <w:rsid w:val="00BB78CB"/>
    <w:rsid w:val="00BC1116"/>
    <w:rsid w:val="00BC53E5"/>
    <w:rsid w:val="00BD44AF"/>
    <w:rsid w:val="00BE05B7"/>
    <w:rsid w:val="00BE1989"/>
    <w:rsid w:val="00C0533A"/>
    <w:rsid w:val="00C23104"/>
    <w:rsid w:val="00C32931"/>
    <w:rsid w:val="00C44416"/>
    <w:rsid w:val="00C477A1"/>
    <w:rsid w:val="00C51E26"/>
    <w:rsid w:val="00C5665D"/>
    <w:rsid w:val="00C6739F"/>
    <w:rsid w:val="00C71298"/>
    <w:rsid w:val="00CA5219"/>
    <w:rsid w:val="00CB4466"/>
    <w:rsid w:val="00CB6521"/>
    <w:rsid w:val="00CF3BCA"/>
    <w:rsid w:val="00CF4FF2"/>
    <w:rsid w:val="00D02C2D"/>
    <w:rsid w:val="00D10A95"/>
    <w:rsid w:val="00D318C6"/>
    <w:rsid w:val="00D46A23"/>
    <w:rsid w:val="00D67B0C"/>
    <w:rsid w:val="00D67FC4"/>
    <w:rsid w:val="00D71232"/>
    <w:rsid w:val="00DA1BEA"/>
    <w:rsid w:val="00DA7864"/>
    <w:rsid w:val="00E927E2"/>
    <w:rsid w:val="00F241EC"/>
    <w:rsid w:val="00F4019F"/>
    <w:rsid w:val="00F51DCB"/>
    <w:rsid w:val="00F627C7"/>
    <w:rsid w:val="00FC543B"/>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0813BD-197C-495B-A73D-E6B8C31D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A0"/>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8B47A0"/>
    <w:pPr>
      <w:keepNext/>
      <w:spacing w:after="120"/>
      <w:ind w:firstLine="720"/>
      <w:jc w:val="both"/>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0"/>
    <w:rPr>
      <w:rFonts w:eastAsia="Times New Roman" w:cs="Times New Roman"/>
      <w:b/>
      <w:szCs w:val="20"/>
    </w:rPr>
  </w:style>
  <w:style w:type="character" w:styleId="Emphasis">
    <w:name w:val="Emphasis"/>
    <w:uiPriority w:val="20"/>
    <w:qFormat/>
    <w:rsid w:val="008B47A0"/>
    <w:rPr>
      <w:i/>
      <w:iCs/>
    </w:rPr>
  </w:style>
  <w:style w:type="paragraph" w:styleId="NormalWeb">
    <w:name w:val="Normal (Web)"/>
    <w:basedOn w:val="Normal"/>
    <w:uiPriority w:val="99"/>
    <w:rsid w:val="000122C9"/>
    <w:pPr>
      <w:spacing w:before="100" w:beforeAutospacing="1" w:after="100" w:afterAutospacing="1"/>
    </w:pPr>
  </w:style>
  <w:style w:type="character" w:customStyle="1" w:styleId="apple-converted-space">
    <w:name w:val="apple-converted-space"/>
    <w:rsid w:val="000122C9"/>
  </w:style>
  <w:style w:type="paragraph" w:styleId="BalloonText">
    <w:name w:val="Balloon Text"/>
    <w:basedOn w:val="Normal"/>
    <w:link w:val="BalloonTextChar"/>
    <w:uiPriority w:val="99"/>
    <w:semiHidden/>
    <w:unhideWhenUsed/>
    <w:rsid w:val="00C23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04"/>
    <w:rPr>
      <w:rFonts w:ascii="Segoe UI" w:eastAsia="Times New Roman" w:hAnsi="Segoe UI" w:cs="Segoe UI"/>
      <w:sz w:val="18"/>
      <w:szCs w:val="18"/>
    </w:rPr>
  </w:style>
  <w:style w:type="paragraph" w:styleId="Header">
    <w:name w:val="header"/>
    <w:basedOn w:val="Normal"/>
    <w:link w:val="HeaderChar"/>
    <w:uiPriority w:val="99"/>
    <w:unhideWhenUsed/>
    <w:rsid w:val="00C23104"/>
    <w:pPr>
      <w:tabs>
        <w:tab w:val="center" w:pos="4680"/>
        <w:tab w:val="right" w:pos="9360"/>
      </w:tabs>
    </w:pPr>
  </w:style>
  <w:style w:type="character" w:customStyle="1" w:styleId="HeaderChar">
    <w:name w:val="Header Char"/>
    <w:basedOn w:val="DefaultParagraphFont"/>
    <w:link w:val="Header"/>
    <w:uiPriority w:val="99"/>
    <w:rsid w:val="00C23104"/>
    <w:rPr>
      <w:rFonts w:eastAsia="Times New Roman" w:cs="Times New Roman"/>
      <w:sz w:val="24"/>
      <w:szCs w:val="24"/>
    </w:rPr>
  </w:style>
  <w:style w:type="paragraph" w:styleId="Footer">
    <w:name w:val="footer"/>
    <w:basedOn w:val="Normal"/>
    <w:link w:val="FooterChar"/>
    <w:uiPriority w:val="99"/>
    <w:unhideWhenUsed/>
    <w:rsid w:val="00C23104"/>
    <w:pPr>
      <w:tabs>
        <w:tab w:val="center" w:pos="4680"/>
        <w:tab w:val="right" w:pos="9360"/>
      </w:tabs>
    </w:pPr>
  </w:style>
  <w:style w:type="character" w:customStyle="1" w:styleId="FooterChar">
    <w:name w:val="Footer Char"/>
    <w:basedOn w:val="DefaultParagraphFont"/>
    <w:link w:val="Footer"/>
    <w:uiPriority w:val="99"/>
    <w:rsid w:val="00C2310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166</cp:revision>
  <cp:lastPrinted>2023-10-11T09:19:00Z</cp:lastPrinted>
  <dcterms:created xsi:type="dcterms:W3CDTF">2023-07-14T07:39:00Z</dcterms:created>
  <dcterms:modified xsi:type="dcterms:W3CDTF">2023-10-12T00:39:00Z</dcterms:modified>
</cp:coreProperties>
</file>